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560" w:lineRule="exact"/>
        <w:jc w:val="center"/>
        <w:textAlignment w:val="auto"/>
        <w:rPr>
          <w:rFonts w:ascii="宋体" w:hAnsi="宋体" w:eastAsia="宋体"/>
          <w:b w:val="0"/>
          <w:bCs/>
          <w:color w:val="000000" w:themeColor="text1"/>
          <w:sz w:val="44"/>
          <w:szCs w:val="44"/>
        </w:rPr>
      </w:pPr>
      <w:r>
        <w:rPr>
          <w:rFonts w:hint="eastAsia" w:ascii="宋体" w:hAnsi="宋体" w:eastAsia="宋体"/>
          <w:b w:val="0"/>
          <w:bCs/>
          <w:color w:val="000000" w:themeColor="text1"/>
          <w:sz w:val="44"/>
          <w:szCs w:val="44"/>
        </w:rPr>
        <w:t>长春市事业单位登记管理服务指南</w:t>
      </w:r>
    </w:p>
    <w:p>
      <w:pPr>
        <w:keepNext w:val="0"/>
        <w:keepLines w:val="0"/>
        <w:pageBreakBefore w:val="0"/>
        <w:kinsoku/>
        <w:wordWrap/>
        <w:overflowPunct/>
        <w:topLinePunct w:val="0"/>
        <w:bidi w:val="0"/>
        <w:spacing w:line="560" w:lineRule="exact"/>
        <w:jc w:val="center"/>
        <w:textAlignment w:val="auto"/>
        <w:rPr>
          <w:rFonts w:ascii="宋体" w:hAnsi="宋体" w:eastAsia="宋体"/>
          <w:b/>
          <w:color w:val="000000" w:themeColor="text1"/>
          <w:sz w:val="44"/>
          <w:szCs w:val="44"/>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仿宋_GB2312" w:hAnsi="仿宋_GB2312" w:eastAsia="仿宋_GB2312" w:cs="仿宋_GB2312"/>
          <w:color w:val="000000" w:themeColor="text1"/>
          <w:sz w:val="32"/>
          <w:szCs w:val="32"/>
        </w:rPr>
      </w:pPr>
      <w:r>
        <w:rPr>
          <w:rFonts w:hint="eastAsia" w:ascii="仿宋" w:hAnsi="仿宋" w:eastAsia="仿宋"/>
          <w:color w:val="000000" w:themeColor="text1"/>
          <w:sz w:val="32"/>
          <w:szCs w:val="32"/>
        </w:rPr>
        <w:t xml:space="preserve">    </w:t>
      </w:r>
      <w:r>
        <w:rPr>
          <w:rFonts w:hint="eastAsia" w:ascii="仿宋_GB2312" w:hAnsi="仿宋_GB2312" w:eastAsia="仿宋_GB2312" w:cs="仿宋_GB2312"/>
          <w:color w:val="000000" w:themeColor="text1"/>
          <w:sz w:val="32"/>
          <w:szCs w:val="32"/>
        </w:rPr>
        <w:t>根据国家事业单位登记管理局《事业单位登记管理服务标准化规范（试行）》和省政府《全面推进“只跑一次”改革实施方案》要求，为进一步优化我市事业单位登记管理服务工作，实施服务标准化规范，实现“只跑一次”，我局制定了办理事业单位法人设立登记、变更登记、注销登记、证书补（换）领、年度报告公示等业务的服务指南，请各相关单位认真阅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办理地点：长春市事业单位登记管理局（长春市</w:t>
      </w:r>
      <w:r>
        <w:rPr>
          <w:rFonts w:hint="eastAsia" w:ascii="仿宋_GB2312" w:hAnsi="仿宋_GB2312" w:eastAsia="仿宋_GB2312" w:cs="仿宋_GB2312"/>
          <w:color w:val="000000" w:themeColor="text1"/>
          <w:sz w:val="32"/>
          <w:szCs w:val="32"/>
          <w:lang w:eastAsia="zh-CN"/>
        </w:rPr>
        <w:t>南关</w:t>
      </w:r>
      <w:r>
        <w:rPr>
          <w:rFonts w:hint="eastAsia" w:ascii="仿宋_GB2312" w:hAnsi="仿宋_GB2312" w:eastAsia="仿宋_GB2312" w:cs="仿宋_GB2312"/>
          <w:color w:val="000000" w:themeColor="text1"/>
          <w:sz w:val="32"/>
          <w:szCs w:val="32"/>
        </w:rPr>
        <w:t>区</w:t>
      </w:r>
      <w:r>
        <w:rPr>
          <w:rFonts w:hint="eastAsia" w:ascii="仿宋_GB2312" w:hAnsi="仿宋_GB2312" w:eastAsia="仿宋_GB2312" w:cs="仿宋_GB2312"/>
          <w:color w:val="000000" w:themeColor="text1"/>
          <w:sz w:val="32"/>
          <w:szCs w:val="32"/>
          <w:lang w:eastAsia="zh-CN"/>
        </w:rPr>
        <w:t>南环城路</w:t>
      </w:r>
      <w:r>
        <w:rPr>
          <w:rFonts w:hint="eastAsia" w:ascii="仿宋_GB2312" w:hAnsi="仿宋_GB2312" w:eastAsia="仿宋_GB2312" w:cs="仿宋_GB2312"/>
          <w:color w:val="000000" w:themeColor="text1"/>
          <w:sz w:val="32"/>
          <w:szCs w:val="32"/>
        </w:rPr>
        <w:t>3</w:t>
      </w:r>
      <w:r>
        <w:rPr>
          <w:rFonts w:hint="eastAsia" w:ascii="仿宋_GB2312" w:hAnsi="仿宋_GB2312" w:eastAsia="仿宋_GB2312" w:cs="仿宋_GB2312"/>
          <w:color w:val="000000" w:themeColor="text1"/>
          <w:sz w:val="32"/>
          <w:szCs w:val="32"/>
          <w:lang w:val="en-US" w:eastAsia="zh-CN"/>
        </w:rPr>
        <w:t>066</w:t>
      </w:r>
      <w:r>
        <w:rPr>
          <w:rFonts w:hint="eastAsia" w:ascii="仿宋_GB2312" w:hAnsi="仿宋_GB2312" w:eastAsia="仿宋_GB2312" w:cs="仿宋_GB2312"/>
          <w:color w:val="000000" w:themeColor="text1"/>
          <w:sz w:val="32"/>
          <w:szCs w:val="32"/>
        </w:rPr>
        <w:t>号，市</w:t>
      </w:r>
      <w:r>
        <w:rPr>
          <w:rFonts w:hint="eastAsia" w:ascii="仿宋_GB2312" w:hAnsi="仿宋_GB2312" w:eastAsia="仿宋_GB2312" w:cs="仿宋_GB2312"/>
          <w:color w:val="000000" w:themeColor="text1"/>
          <w:sz w:val="32"/>
          <w:szCs w:val="32"/>
          <w:lang w:eastAsia="zh-CN"/>
        </w:rPr>
        <w:t>委市政府第二办公区</w:t>
      </w:r>
      <w:r>
        <w:rPr>
          <w:rFonts w:hint="eastAsia" w:ascii="仿宋_GB2312" w:hAnsi="仿宋_GB2312" w:eastAsia="仿宋_GB2312" w:cs="仿宋_GB2312"/>
          <w:color w:val="000000" w:themeColor="text1"/>
          <w:sz w:val="32"/>
          <w:szCs w:val="32"/>
          <w:lang w:val="en-US" w:eastAsia="zh-CN"/>
        </w:rPr>
        <w:t>A311室</w:t>
      </w:r>
      <w:r>
        <w:rPr>
          <w:rFonts w:hint="eastAsia" w:ascii="仿宋_GB2312" w:hAnsi="仿宋_GB2312" w:eastAsia="仿宋_GB2312" w:cs="仿宋_GB2312"/>
          <w:color w:val="000000" w:themeColor="text1"/>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rPr>
        <w:t>咨询电话：0431-88779717  0431-887797</w:t>
      </w:r>
      <w:r>
        <w:rPr>
          <w:rFonts w:hint="eastAsia" w:ascii="仿宋_GB2312" w:hAnsi="仿宋_GB2312" w:eastAsia="仿宋_GB2312" w:cs="仿宋_GB2312"/>
          <w:color w:val="000000" w:themeColor="text1"/>
          <w:sz w:val="32"/>
          <w:szCs w:val="32"/>
          <w:lang w:val="en-US" w:eastAsia="zh-CN"/>
        </w:rPr>
        <w:t>16</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监督电话：0431-88779715</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网  址</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http://ccsbb.changchun.gov.cn/sydwdjgl/</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adjustRightInd w:val="0"/>
        <w:snapToGrid w:val="0"/>
        <w:spacing w:line="560" w:lineRule="exact"/>
        <w:jc w:val="center"/>
        <w:textAlignment w:val="auto"/>
        <w:rPr>
          <w:rFonts w:ascii="宋体" w:hAnsi="宋体" w:eastAsia="宋体"/>
          <w:b w:val="0"/>
          <w:bCs w:val="0"/>
          <w:color w:val="000000" w:themeColor="text1"/>
          <w:sz w:val="44"/>
          <w:szCs w:val="44"/>
        </w:rPr>
      </w:pPr>
      <w:r>
        <w:rPr>
          <w:rFonts w:hint="eastAsia" w:ascii="宋体" w:hAnsi="宋体" w:eastAsia="宋体"/>
          <w:b w:val="0"/>
          <w:bCs w:val="0"/>
          <w:color w:val="000000" w:themeColor="text1"/>
          <w:sz w:val="44"/>
          <w:szCs w:val="44"/>
        </w:rPr>
        <w:t>目    录</w:t>
      </w:r>
    </w:p>
    <w:p>
      <w:pPr>
        <w:keepNext w:val="0"/>
        <w:keepLines w:val="0"/>
        <w:pageBreakBefore w:val="0"/>
        <w:kinsoku/>
        <w:wordWrap/>
        <w:overflowPunct/>
        <w:topLinePunct w:val="0"/>
        <w:bidi w:val="0"/>
        <w:adjustRightInd w:val="0"/>
        <w:snapToGrid w:val="0"/>
        <w:spacing w:line="560" w:lineRule="exact"/>
        <w:jc w:val="left"/>
        <w:textAlignment w:val="auto"/>
        <w:rPr>
          <w:rFonts w:ascii="仿宋_GB2312" w:hAnsi="仿宋"/>
          <w:color w:val="000000" w:themeColor="text1"/>
          <w:sz w:val="44"/>
          <w:szCs w:val="44"/>
        </w:rPr>
      </w:pPr>
    </w:p>
    <w:p>
      <w:pPr>
        <w:pStyle w:val="2"/>
        <w:keepNext w:val="0"/>
        <w:keepLines w:val="0"/>
        <w:pageBreakBefore w:val="0"/>
        <w:kinsoku/>
        <w:wordWrap/>
        <w:overflowPunct/>
        <w:topLinePunct w:val="0"/>
        <w:bidi w:val="0"/>
        <w:spacing w:line="560" w:lineRule="exact"/>
        <w:ind w:firstLine="0" w:firstLineChars="0"/>
        <w:textAlignment w:val="auto"/>
        <w:rPr>
          <w:rFonts w:hAnsi="仿宋"/>
          <w:b w:val="0"/>
          <w:color w:val="000000" w:themeColor="text1"/>
          <w:sz w:val="32"/>
          <w:szCs w:val="32"/>
        </w:rPr>
      </w:pPr>
      <w:r>
        <w:rPr>
          <w:rFonts w:hint="eastAsia" w:hAnsi="仿宋"/>
          <w:b w:val="0"/>
          <w:color w:val="000000" w:themeColor="text1"/>
          <w:sz w:val="32"/>
          <w:szCs w:val="32"/>
        </w:rPr>
        <w:t>第一部分  设立登记 ………………………………………（3）</w:t>
      </w:r>
    </w:p>
    <w:p>
      <w:pPr>
        <w:pStyle w:val="2"/>
        <w:keepNext w:val="0"/>
        <w:keepLines w:val="0"/>
        <w:pageBreakBefore w:val="0"/>
        <w:kinsoku/>
        <w:wordWrap/>
        <w:overflowPunct/>
        <w:topLinePunct w:val="0"/>
        <w:bidi w:val="0"/>
        <w:spacing w:line="560" w:lineRule="exact"/>
        <w:ind w:firstLine="0" w:firstLineChars="0"/>
        <w:textAlignment w:val="auto"/>
        <w:rPr>
          <w:rFonts w:hAnsi="仿宋"/>
          <w:b w:val="0"/>
          <w:color w:val="000000" w:themeColor="text1"/>
          <w:sz w:val="32"/>
          <w:szCs w:val="32"/>
        </w:rPr>
      </w:pPr>
      <w:r>
        <w:rPr>
          <w:rFonts w:hint="eastAsia" w:hAnsi="仿宋"/>
          <w:b w:val="0"/>
          <w:color w:val="000000" w:themeColor="text1"/>
          <w:sz w:val="32"/>
          <w:szCs w:val="32"/>
        </w:rPr>
        <w:t>第二部分  变更登记</w:t>
      </w:r>
      <w:r>
        <w:rPr>
          <w:rFonts w:hint="eastAsia" w:hAnsi="仿宋"/>
          <w:b w:val="0"/>
          <w:color w:val="000000" w:themeColor="text1"/>
          <w:sz w:val="32"/>
          <w:szCs w:val="32"/>
          <w:lang w:val="en-US" w:eastAsia="zh-CN"/>
        </w:rPr>
        <w:t xml:space="preserve"> </w:t>
      </w:r>
      <w:r>
        <w:rPr>
          <w:rFonts w:hint="eastAsia" w:hAnsi="仿宋"/>
          <w:b w:val="0"/>
          <w:color w:val="000000" w:themeColor="text1"/>
          <w:sz w:val="32"/>
          <w:szCs w:val="32"/>
        </w:rPr>
        <w:t>………………………………………（</w:t>
      </w:r>
      <w:r>
        <w:rPr>
          <w:rFonts w:hint="eastAsia" w:hAnsi="仿宋"/>
          <w:b w:val="0"/>
          <w:color w:val="000000" w:themeColor="text1"/>
          <w:sz w:val="32"/>
          <w:szCs w:val="32"/>
          <w:lang w:val="en-US" w:eastAsia="zh-CN"/>
        </w:rPr>
        <w:t>14</w:t>
      </w:r>
      <w:r>
        <w:rPr>
          <w:rFonts w:hint="eastAsia" w:hAnsi="仿宋"/>
          <w:b w:val="0"/>
          <w:color w:val="000000" w:themeColor="text1"/>
          <w:sz w:val="32"/>
          <w:szCs w:val="32"/>
        </w:rPr>
        <w:t>）</w:t>
      </w:r>
    </w:p>
    <w:p>
      <w:pPr>
        <w:pStyle w:val="2"/>
        <w:keepNext w:val="0"/>
        <w:keepLines w:val="0"/>
        <w:pageBreakBefore w:val="0"/>
        <w:kinsoku/>
        <w:wordWrap/>
        <w:overflowPunct/>
        <w:topLinePunct w:val="0"/>
        <w:bidi w:val="0"/>
        <w:spacing w:line="560" w:lineRule="exact"/>
        <w:ind w:firstLine="0" w:firstLineChars="0"/>
        <w:textAlignment w:val="auto"/>
        <w:rPr>
          <w:rFonts w:hAnsi="仿宋" w:cs="仿宋"/>
          <w:b w:val="0"/>
          <w:bCs/>
          <w:color w:val="000000" w:themeColor="text1"/>
          <w:sz w:val="32"/>
          <w:szCs w:val="32"/>
        </w:rPr>
      </w:pPr>
      <w:r>
        <w:rPr>
          <w:rFonts w:hint="eastAsia" w:hAnsi="仿宋"/>
          <w:b w:val="0"/>
          <w:color w:val="000000" w:themeColor="text1"/>
          <w:sz w:val="32"/>
          <w:szCs w:val="32"/>
        </w:rPr>
        <w:t xml:space="preserve">第三部分  </w:t>
      </w:r>
      <w:r>
        <w:rPr>
          <w:rFonts w:hint="eastAsia" w:hAnsi="仿宋" w:cs="仿宋"/>
          <w:b w:val="0"/>
          <w:bCs/>
          <w:color w:val="000000" w:themeColor="text1"/>
          <w:sz w:val="32"/>
          <w:szCs w:val="32"/>
        </w:rPr>
        <w:t>注销登记</w:t>
      </w:r>
      <w:r>
        <w:rPr>
          <w:rFonts w:hint="eastAsia" w:hAnsi="仿宋" w:cs="仿宋"/>
          <w:b w:val="0"/>
          <w:bCs/>
          <w:color w:val="000000" w:themeColor="text1"/>
          <w:sz w:val="32"/>
          <w:szCs w:val="32"/>
          <w:lang w:val="en-US" w:eastAsia="zh-CN"/>
        </w:rPr>
        <w:t xml:space="preserve"> </w:t>
      </w:r>
      <w:r>
        <w:rPr>
          <w:rFonts w:hint="eastAsia" w:hAnsi="仿宋"/>
          <w:b w:val="0"/>
          <w:color w:val="000000" w:themeColor="text1"/>
          <w:sz w:val="32"/>
          <w:szCs w:val="32"/>
        </w:rPr>
        <w:t>………………………………………（</w:t>
      </w:r>
      <w:r>
        <w:rPr>
          <w:rFonts w:hint="eastAsia" w:hAnsi="仿宋"/>
          <w:b w:val="0"/>
          <w:color w:val="000000" w:themeColor="text1"/>
          <w:sz w:val="32"/>
          <w:szCs w:val="32"/>
          <w:lang w:val="en-US" w:eastAsia="zh-CN"/>
        </w:rPr>
        <w:t>25</w:t>
      </w:r>
      <w:r>
        <w:rPr>
          <w:rFonts w:hint="eastAsia" w:hAnsi="仿宋"/>
          <w:b w:val="0"/>
          <w:color w:val="000000" w:themeColor="text1"/>
          <w:sz w:val="32"/>
          <w:szCs w:val="32"/>
        </w:rPr>
        <w:t>）</w:t>
      </w:r>
    </w:p>
    <w:p>
      <w:pPr>
        <w:pStyle w:val="2"/>
        <w:keepNext w:val="0"/>
        <w:keepLines w:val="0"/>
        <w:pageBreakBefore w:val="0"/>
        <w:kinsoku/>
        <w:wordWrap/>
        <w:overflowPunct/>
        <w:topLinePunct w:val="0"/>
        <w:bidi w:val="0"/>
        <w:spacing w:line="560" w:lineRule="exact"/>
        <w:ind w:firstLine="0" w:firstLineChars="0"/>
        <w:textAlignment w:val="auto"/>
        <w:rPr>
          <w:rFonts w:hAnsi="仿宋" w:cs="仿宋"/>
          <w:b w:val="0"/>
          <w:bCs/>
          <w:color w:val="000000" w:themeColor="text1"/>
          <w:sz w:val="32"/>
          <w:szCs w:val="32"/>
        </w:rPr>
      </w:pPr>
      <w:r>
        <w:rPr>
          <w:rFonts w:hint="eastAsia" w:hAnsi="仿宋"/>
          <w:b w:val="0"/>
          <w:color w:val="000000" w:themeColor="text1"/>
          <w:sz w:val="32"/>
          <w:szCs w:val="32"/>
        </w:rPr>
        <w:t xml:space="preserve">第四部分  </w:t>
      </w:r>
      <w:r>
        <w:rPr>
          <w:rFonts w:hint="eastAsia" w:hAnsi="仿宋" w:cs="仿宋"/>
          <w:b w:val="0"/>
          <w:bCs/>
          <w:color w:val="000000" w:themeColor="text1"/>
          <w:sz w:val="32"/>
          <w:szCs w:val="32"/>
        </w:rPr>
        <w:t>证书补（换）领</w:t>
      </w:r>
      <w:r>
        <w:rPr>
          <w:rFonts w:hint="eastAsia" w:hAnsi="仿宋"/>
          <w:b w:val="0"/>
          <w:color w:val="000000" w:themeColor="text1"/>
          <w:sz w:val="32"/>
          <w:szCs w:val="32"/>
        </w:rPr>
        <w:t>………………………………</w:t>
      </w:r>
      <w:r>
        <w:rPr>
          <w:rFonts w:hint="eastAsia" w:hAnsi="仿宋"/>
          <w:b w:val="0"/>
          <w:color w:val="000000" w:themeColor="text1"/>
          <w:sz w:val="32"/>
          <w:szCs w:val="32"/>
          <w:lang w:val="en-US" w:eastAsia="zh-CN"/>
        </w:rPr>
        <w:t xml:space="preserve"> </w:t>
      </w:r>
      <w:r>
        <w:rPr>
          <w:rFonts w:hint="eastAsia" w:hAnsi="仿宋"/>
          <w:b w:val="0"/>
          <w:color w:val="000000" w:themeColor="text1"/>
          <w:sz w:val="32"/>
          <w:szCs w:val="32"/>
        </w:rPr>
        <w:t>（</w:t>
      </w:r>
      <w:r>
        <w:rPr>
          <w:rFonts w:hint="eastAsia" w:hAnsi="仿宋"/>
          <w:b w:val="0"/>
          <w:color w:val="000000" w:themeColor="text1"/>
          <w:sz w:val="32"/>
          <w:szCs w:val="32"/>
          <w:lang w:val="en-US" w:eastAsia="zh-CN"/>
        </w:rPr>
        <w:t>34</w:t>
      </w:r>
      <w:r>
        <w:rPr>
          <w:rFonts w:hint="eastAsia" w:hAnsi="仿宋"/>
          <w:b w:val="0"/>
          <w:color w:val="000000" w:themeColor="text1"/>
          <w:sz w:val="32"/>
          <w:szCs w:val="32"/>
        </w:rPr>
        <w:t>）</w:t>
      </w:r>
    </w:p>
    <w:p>
      <w:pPr>
        <w:pStyle w:val="2"/>
        <w:keepNext w:val="0"/>
        <w:keepLines w:val="0"/>
        <w:pageBreakBefore w:val="0"/>
        <w:kinsoku/>
        <w:wordWrap/>
        <w:overflowPunct/>
        <w:topLinePunct w:val="0"/>
        <w:bidi w:val="0"/>
        <w:spacing w:line="560" w:lineRule="exact"/>
        <w:ind w:firstLine="0" w:firstLineChars="0"/>
        <w:textAlignment w:val="auto"/>
        <w:rPr>
          <w:rFonts w:hAnsi="仿宋"/>
          <w:b w:val="0"/>
          <w:color w:val="000000" w:themeColor="text1"/>
          <w:sz w:val="32"/>
          <w:szCs w:val="32"/>
        </w:rPr>
      </w:pPr>
      <w:r>
        <w:rPr>
          <w:rFonts w:hint="eastAsia" w:hAnsi="仿宋"/>
          <w:b w:val="0"/>
          <w:color w:val="000000" w:themeColor="text1"/>
          <w:sz w:val="32"/>
          <w:szCs w:val="32"/>
        </w:rPr>
        <w:t>第五部分  年度报告公示</w:t>
      </w:r>
      <w:r>
        <w:rPr>
          <w:rFonts w:hint="eastAsia" w:hAnsi="仿宋"/>
          <w:b w:val="0"/>
          <w:color w:val="000000" w:themeColor="text1"/>
          <w:sz w:val="32"/>
          <w:szCs w:val="32"/>
          <w:lang w:val="en-US" w:eastAsia="zh-CN"/>
        </w:rPr>
        <w:t xml:space="preserve"> </w:t>
      </w:r>
      <w:r>
        <w:rPr>
          <w:rFonts w:hint="eastAsia" w:hAnsi="仿宋"/>
          <w:b w:val="0"/>
          <w:color w:val="000000" w:themeColor="text1"/>
          <w:sz w:val="32"/>
          <w:szCs w:val="32"/>
        </w:rPr>
        <w:t>…………………………………（</w:t>
      </w:r>
      <w:r>
        <w:rPr>
          <w:rFonts w:hint="eastAsia" w:hAnsi="仿宋"/>
          <w:b w:val="0"/>
          <w:color w:val="000000" w:themeColor="text1"/>
          <w:sz w:val="32"/>
          <w:szCs w:val="32"/>
          <w:lang w:val="en-US" w:eastAsia="zh-CN"/>
        </w:rPr>
        <w:t>37</w:t>
      </w:r>
      <w:r>
        <w:rPr>
          <w:rFonts w:hint="eastAsia" w:hAnsi="仿宋"/>
          <w:b w:val="0"/>
          <w:color w:val="000000" w:themeColor="text1"/>
          <w:sz w:val="32"/>
          <w:szCs w:val="32"/>
        </w:rPr>
        <w:t>）</w:t>
      </w:r>
    </w:p>
    <w:p>
      <w:pPr>
        <w:keepNext w:val="0"/>
        <w:keepLines w:val="0"/>
        <w:pageBreakBefore w:val="0"/>
        <w:kinsoku/>
        <w:wordWrap/>
        <w:overflowPunct/>
        <w:topLinePunct w:val="0"/>
        <w:bidi w:val="0"/>
        <w:spacing w:line="560" w:lineRule="exact"/>
        <w:textAlignment w:val="auto"/>
        <w:rPr>
          <w:rFonts w:ascii="仿宋_GB2312" w:hAnsi="仿宋" w:eastAsia="仿宋_GB2312" w:cs="Times New Roman"/>
          <w:color w:val="000000" w:themeColor="text1"/>
          <w:kern w:val="0"/>
          <w:sz w:val="32"/>
          <w:szCs w:val="32"/>
        </w:rPr>
      </w:pPr>
      <w:r>
        <w:rPr>
          <w:rFonts w:hint="eastAsia" w:ascii="仿宋_GB2312" w:hAnsi="仿宋" w:eastAsia="仿宋_GB2312" w:cs="Times New Roman"/>
          <w:color w:val="000000" w:themeColor="text1"/>
          <w:kern w:val="0"/>
          <w:sz w:val="32"/>
          <w:szCs w:val="32"/>
        </w:rPr>
        <w:t>第六部分  二维码图片登录操作指南</w:t>
      </w:r>
      <w:r>
        <w:rPr>
          <w:rFonts w:hint="eastAsia" w:ascii="仿宋_GB2312" w:hAnsi="仿宋" w:eastAsia="仿宋_GB2312" w:cs="Times New Roman"/>
          <w:color w:val="000000" w:themeColor="text1"/>
          <w:kern w:val="0"/>
          <w:sz w:val="32"/>
          <w:szCs w:val="32"/>
          <w:lang w:val="en-US" w:eastAsia="zh-CN"/>
        </w:rPr>
        <w:t xml:space="preserve"> </w:t>
      </w:r>
      <w:r>
        <w:rPr>
          <w:rFonts w:hint="eastAsia" w:ascii="仿宋_GB2312" w:hAnsi="仿宋" w:eastAsia="仿宋_GB2312" w:cs="Times New Roman"/>
          <w:color w:val="000000" w:themeColor="text1"/>
          <w:kern w:val="0"/>
          <w:sz w:val="32"/>
          <w:szCs w:val="32"/>
        </w:rPr>
        <w:t>……………………（</w:t>
      </w:r>
      <w:r>
        <w:rPr>
          <w:rFonts w:hint="eastAsia" w:ascii="仿宋_GB2312" w:hAnsi="仿宋" w:eastAsia="仿宋_GB2312" w:cs="Times New Roman"/>
          <w:color w:val="000000" w:themeColor="text1"/>
          <w:kern w:val="0"/>
          <w:sz w:val="32"/>
          <w:szCs w:val="32"/>
          <w:lang w:val="en-US" w:eastAsia="zh-CN"/>
        </w:rPr>
        <w:t>45</w:t>
      </w:r>
      <w:r>
        <w:rPr>
          <w:rFonts w:hint="eastAsia" w:ascii="仿宋_GB2312" w:hAnsi="仿宋" w:eastAsia="仿宋_GB2312" w:cs="Times New Roman"/>
          <w:color w:val="000000" w:themeColor="text1"/>
          <w:kern w:val="0"/>
          <w:sz w:val="32"/>
          <w:szCs w:val="32"/>
        </w:rPr>
        <w:t>）</w:t>
      </w:r>
    </w:p>
    <w:p>
      <w:pPr>
        <w:keepNext w:val="0"/>
        <w:keepLines w:val="0"/>
        <w:pageBreakBefore w:val="0"/>
        <w:kinsoku/>
        <w:wordWrap/>
        <w:overflowPunct/>
        <w:topLinePunct w:val="0"/>
        <w:bidi w:val="0"/>
        <w:spacing w:line="560" w:lineRule="exact"/>
        <w:textAlignment w:val="auto"/>
        <w:rPr>
          <w:rFonts w:ascii="仿宋_GB2312" w:hAnsi="仿宋" w:eastAsia="仿宋_GB2312" w:cs="Times New Roman"/>
          <w:color w:val="000000" w:themeColor="text1"/>
          <w:kern w:val="0"/>
          <w:sz w:val="32"/>
          <w:szCs w:val="32"/>
        </w:rPr>
      </w:pPr>
      <w:r>
        <w:rPr>
          <w:rFonts w:hint="eastAsia" w:ascii="仿宋_GB2312" w:hAnsi="仿宋" w:eastAsia="仿宋_GB2312" w:cs="Times New Roman"/>
          <w:color w:val="000000" w:themeColor="text1"/>
          <w:kern w:val="0"/>
          <w:sz w:val="32"/>
          <w:szCs w:val="32"/>
        </w:rPr>
        <w:t>第七部分  其</w:t>
      </w:r>
      <w:r>
        <w:rPr>
          <w:rFonts w:hint="eastAsia" w:ascii="仿宋_GB2312" w:hAnsi="仿宋" w:eastAsia="仿宋_GB2312" w:cs="Times New Roman"/>
          <w:color w:val="000000" w:themeColor="text1"/>
          <w:kern w:val="0"/>
          <w:sz w:val="32"/>
          <w:szCs w:val="32"/>
          <w:lang w:val="en-US" w:eastAsia="zh-CN"/>
        </w:rPr>
        <w:t>他</w:t>
      </w:r>
      <w:r>
        <w:rPr>
          <w:rFonts w:hint="eastAsia" w:ascii="仿宋_GB2312" w:hAnsi="仿宋" w:eastAsia="仿宋_GB2312" w:cs="Times New Roman"/>
          <w:color w:val="000000" w:themeColor="text1"/>
          <w:kern w:val="0"/>
          <w:sz w:val="32"/>
          <w:szCs w:val="32"/>
        </w:rPr>
        <w:t>事项</w:t>
      </w:r>
      <w:r>
        <w:rPr>
          <w:rFonts w:hint="eastAsia" w:ascii="仿宋_GB2312" w:hAnsi="仿宋" w:eastAsia="仿宋_GB2312" w:cs="Times New Roman"/>
          <w:color w:val="000000" w:themeColor="text1"/>
          <w:kern w:val="0"/>
          <w:sz w:val="32"/>
          <w:szCs w:val="32"/>
          <w:lang w:val="en-US" w:eastAsia="zh-CN"/>
        </w:rPr>
        <w:t xml:space="preserve"> </w:t>
      </w:r>
      <w:r>
        <w:rPr>
          <w:rFonts w:hint="eastAsia" w:ascii="仿宋_GB2312" w:hAnsi="仿宋" w:eastAsia="仿宋_GB2312" w:cs="Times New Roman"/>
          <w:color w:val="000000" w:themeColor="text1"/>
          <w:kern w:val="0"/>
          <w:sz w:val="32"/>
          <w:szCs w:val="32"/>
        </w:rPr>
        <w:t>………………………………………（</w:t>
      </w:r>
      <w:r>
        <w:rPr>
          <w:rFonts w:hint="eastAsia" w:ascii="仿宋_GB2312" w:hAnsi="仿宋" w:eastAsia="仿宋_GB2312" w:cs="Times New Roman"/>
          <w:color w:val="000000" w:themeColor="text1"/>
          <w:kern w:val="0"/>
          <w:sz w:val="32"/>
          <w:szCs w:val="32"/>
          <w:lang w:val="en-US" w:eastAsia="zh-CN"/>
        </w:rPr>
        <w:t>49</w:t>
      </w:r>
      <w:r>
        <w:rPr>
          <w:rFonts w:hint="eastAsia" w:ascii="仿宋_GB2312" w:hAnsi="仿宋" w:eastAsia="仿宋_GB2312" w:cs="Times New Roman"/>
          <w:color w:val="000000" w:themeColor="text1"/>
          <w:kern w:val="0"/>
          <w:sz w:val="32"/>
          <w:szCs w:val="32"/>
        </w:rPr>
        <w:t>）</w:t>
      </w: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adjustRightInd w:val="0"/>
        <w:snapToGrid w:val="0"/>
        <w:spacing w:line="560" w:lineRule="exact"/>
        <w:jc w:val="center"/>
        <w:textAlignment w:val="auto"/>
        <w:rPr>
          <w:rFonts w:hint="eastAsia" w:ascii="宋体" w:hAnsi="宋体" w:eastAsia="宋体" w:cs="宋体"/>
          <w:b w:val="0"/>
          <w:bCs/>
          <w:color w:val="000000" w:themeColor="text1"/>
          <w:sz w:val="44"/>
          <w:szCs w:val="44"/>
        </w:rPr>
      </w:pPr>
      <w:r>
        <w:rPr>
          <w:rFonts w:hint="eastAsia" w:ascii="宋体" w:hAnsi="宋体" w:eastAsia="宋体" w:cs="宋体"/>
          <w:b w:val="0"/>
          <w:bCs/>
          <w:color w:val="000000" w:themeColor="text1"/>
          <w:sz w:val="44"/>
          <w:szCs w:val="44"/>
        </w:rPr>
        <w:t>第</w:t>
      </w:r>
      <w:r>
        <w:rPr>
          <w:rFonts w:hint="eastAsia" w:ascii="宋体" w:hAnsi="宋体" w:eastAsia="宋体" w:cs="宋体"/>
          <w:b w:val="0"/>
          <w:bCs/>
          <w:color w:val="000000" w:themeColor="text1"/>
          <w:sz w:val="44"/>
          <w:szCs w:val="44"/>
          <w:lang w:eastAsia="zh-CN"/>
        </w:rPr>
        <w:t>一</w:t>
      </w:r>
      <w:r>
        <w:rPr>
          <w:rFonts w:hint="eastAsia" w:ascii="宋体" w:hAnsi="宋体" w:eastAsia="宋体" w:cs="宋体"/>
          <w:b w:val="0"/>
          <w:bCs/>
          <w:color w:val="000000" w:themeColor="text1"/>
          <w:sz w:val="44"/>
          <w:szCs w:val="44"/>
        </w:rPr>
        <w:t>部分  设立登记</w:t>
      </w: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黑体" w:hAnsi="黑体" w:eastAsia="黑体"/>
          <w:color w:val="000000" w:themeColor="text1"/>
          <w:szCs w:val="21"/>
        </w:r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ascii="黑体" w:hAnsi="黑体" w:eastAsia="黑体"/>
          <w:color w:val="000000" w:themeColor="text1"/>
          <w:sz w:val="32"/>
          <w:szCs w:val="32"/>
        </w:rPr>
      </w:pPr>
      <w:r>
        <w:rPr>
          <w:rFonts w:hint="eastAsia" w:ascii="黑体" w:hAnsi="黑体" w:eastAsia="黑体"/>
          <w:color w:val="000000" w:themeColor="text1"/>
          <w:sz w:val="32"/>
          <w:szCs w:val="32"/>
        </w:rPr>
        <w:t>一、申请条件</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经审批机关批准设立；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有规范的名称和组织机构（法人治理结构）；</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有稳定的场所；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有与其业务范围相适应的从业人员、设备设施、经费来源和开办资金；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宗旨和业务范围符合事业单位性质和法律、政策规定；</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能够独立承担民事责任。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ascii="黑体" w:hAnsi="黑体" w:eastAsia="黑体"/>
          <w:color w:val="000000" w:themeColor="text1"/>
          <w:sz w:val="32"/>
          <w:szCs w:val="32"/>
        </w:rPr>
      </w:pPr>
      <w:r>
        <w:rPr>
          <w:rFonts w:hint="eastAsia" w:ascii="黑体" w:hAnsi="黑体" w:eastAsia="黑体"/>
          <w:color w:val="000000" w:themeColor="text1"/>
          <w:sz w:val="32"/>
          <w:szCs w:val="32"/>
        </w:rPr>
        <w:t>二、申报材料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《事业单位法人设立登记（备案）申请书》(填写说明附后)；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《事业单位法定代表人登记申请表》(填写说明附后)；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事业单位章程（草案）；</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审批机关批准文件（机构编制部门、其他有关政府部门或举办单位决定设立的文件）；</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拟任法定代表人任现单位行政负责人的任职文件（具有人事管理权限部门的有效文件，副职主持行政工作的由任命机关发文确认）；</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拟任法定代表人的居民身份证复印件(可不提交）；</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（七）</w:t>
      </w:r>
      <w:r>
        <w:rPr>
          <w:rFonts w:hint="eastAsia" w:ascii="仿宋_GB2312" w:hAnsi="仿宋_GB2312" w:eastAsia="仿宋_GB2312" w:cs="仿宋_GB2312"/>
          <w:color w:val="000000" w:themeColor="text1"/>
          <w:sz w:val="32"/>
          <w:szCs w:val="32"/>
        </w:rPr>
        <w:t>开办资金确认证明（模板附后）；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（八）</w:t>
      </w:r>
      <w:r>
        <w:rPr>
          <w:rFonts w:hint="eastAsia" w:ascii="仿宋_GB2312" w:hAnsi="仿宋_GB2312" w:eastAsia="仿宋_GB2312" w:cs="仿宋_GB2312"/>
          <w:color w:val="000000" w:themeColor="text1"/>
          <w:sz w:val="32"/>
          <w:szCs w:val="32"/>
        </w:rPr>
        <w:t>住所证明</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使用自有房屋的，出示房屋产权证明并提交其复印件；使用租赁房屋的，提交房屋产权证明文件，出示有效期内租期一年以上的租赁合同并提交其复印件；无偿使用他人房屋的，出示房屋产权证明、提交其复印件，并提交房屋所有者的授权使用证明；无偿使用他人租赁房屋的，提交房屋产权证明文件和房屋承租人的授权使用证明，出示租赁合同并提交其复印件；使用国家划拨的房屋的，提交上级部门的授权使用证明</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lang w:val="en-US" w:eastAsia="zh-CN"/>
        </w:rPr>
        <w:t>地名或门牌等调整变化的，提交住所辖区公安、民政管理部门或街道社区等出具的调整证明</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九</w:t>
      </w:r>
      <w:r>
        <w:rPr>
          <w:rFonts w:hint="eastAsia" w:ascii="仿宋_GB2312" w:hAnsi="仿宋_GB2312" w:eastAsia="仿宋_GB2312" w:cs="仿宋_GB2312"/>
          <w:color w:val="000000" w:themeColor="text1"/>
          <w:sz w:val="32"/>
          <w:szCs w:val="32"/>
        </w:rPr>
        <w:t>）业务范围中涉及资质认可事项或执业许可事项的，需提交有效期内的资质认可或执业许可证书。</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ascii="黑体" w:hAnsi="黑体" w:eastAsia="黑体"/>
          <w:color w:val="000000" w:themeColor="text1"/>
          <w:sz w:val="32"/>
          <w:szCs w:val="32"/>
        </w:rPr>
      </w:pPr>
      <w:r>
        <w:rPr>
          <w:rFonts w:hint="eastAsia" w:ascii="黑体" w:hAnsi="黑体" w:eastAsia="黑体"/>
          <w:color w:val="000000" w:themeColor="text1"/>
          <w:sz w:val="32"/>
          <w:szCs w:val="32"/>
        </w:rPr>
        <w:t>三、办理流程</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jc w:val="left"/>
        <w:textAlignment w:val="auto"/>
        <w:rPr>
          <w:rFonts w:ascii="楷体" w:hAnsi="楷体" w:eastAsia="楷体"/>
          <w:b/>
          <w:bCs/>
          <w:color w:val="000000" w:themeColor="text1"/>
          <w:sz w:val="32"/>
          <w:szCs w:val="32"/>
        </w:rPr>
      </w:pPr>
      <w:r>
        <w:rPr>
          <w:rFonts w:hint="eastAsia" w:ascii="楷体_GB2312" w:hAnsi="楷体_GB2312" w:eastAsia="楷体_GB2312" w:cs="楷体_GB2312"/>
          <w:b/>
          <w:bCs/>
          <w:color w:val="000000" w:themeColor="text1"/>
          <w:sz w:val="32"/>
          <w:szCs w:val="32"/>
          <w:lang w:eastAsia="zh-CN"/>
        </w:rPr>
        <w:t>（一）</w:t>
      </w:r>
      <w:r>
        <w:rPr>
          <w:rFonts w:hint="eastAsia" w:ascii="楷体_GB2312" w:hAnsi="楷体_GB2312" w:eastAsia="楷体_GB2312" w:cs="楷体_GB2312"/>
          <w:b/>
          <w:bCs/>
          <w:color w:val="000000" w:themeColor="text1"/>
          <w:sz w:val="32"/>
          <w:szCs w:val="32"/>
        </w:rPr>
        <w:t>事业单位网上提出申请</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pacing w:val="0"/>
          <w:sz w:val="32"/>
          <w:szCs w:val="32"/>
        </w:rPr>
      </w:pPr>
      <w:r>
        <w:rPr>
          <w:rFonts w:hint="eastAsia" w:ascii="仿宋_GB2312" w:hAnsi="仿宋_GB2312" w:eastAsia="仿宋_GB2312" w:cs="仿宋_GB2312"/>
          <w:color w:val="000000" w:themeColor="text1"/>
          <w:sz w:val="32"/>
          <w:szCs w:val="32"/>
          <w:lang w:val="en-US" w:eastAsia="zh-CN"/>
        </w:rPr>
        <w:t>1.</w:t>
      </w:r>
      <w:r>
        <w:rPr>
          <w:rFonts w:hint="eastAsia" w:ascii="仿宋_GB2312" w:hAnsi="仿宋_GB2312" w:eastAsia="仿宋_GB2312" w:cs="仿宋_GB2312"/>
          <w:color w:val="000000" w:themeColor="text1"/>
          <w:spacing w:val="0"/>
          <w:sz w:val="32"/>
          <w:szCs w:val="32"/>
        </w:rPr>
        <w:t>注册用户名：</w:t>
      </w:r>
      <w:r>
        <w:rPr>
          <w:rFonts w:hint="eastAsia" w:ascii="仿宋_GB2312" w:hAnsi="仿宋_GB2312" w:eastAsia="仿宋_GB2312" w:cs="仿宋_GB2312"/>
          <w:color w:val="000000" w:themeColor="text1"/>
          <w:spacing w:val="0"/>
          <w:sz w:val="32"/>
          <w:szCs w:val="32"/>
          <w:lang w:val="en-US" w:eastAsia="zh-CN"/>
        </w:rPr>
        <w:t>登录</w:t>
      </w:r>
      <w:r>
        <w:rPr>
          <w:rFonts w:hint="eastAsia" w:ascii="仿宋_GB2312" w:hAnsi="仿宋_GB2312" w:eastAsia="仿宋_GB2312" w:cs="仿宋_GB2312"/>
          <w:color w:val="000000" w:themeColor="text1"/>
          <w:spacing w:val="0"/>
          <w:sz w:val="32"/>
          <w:szCs w:val="32"/>
        </w:rPr>
        <w:t>“</w:t>
      </w:r>
      <w:r>
        <w:rPr>
          <w:rFonts w:hint="eastAsia" w:ascii="仿宋_GB2312" w:hAnsi="仿宋_GB2312" w:eastAsia="仿宋_GB2312" w:cs="仿宋_GB2312"/>
          <w:color w:val="000000" w:themeColor="text1"/>
          <w:spacing w:val="0"/>
          <w:sz w:val="32"/>
          <w:szCs w:val="32"/>
          <w:lang w:eastAsia="zh-CN"/>
        </w:rPr>
        <w:t>长春事业单位登记管理</w:t>
      </w:r>
      <w:r>
        <w:rPr>
          <w:rFonts w:hint="eastAsia" w:ascii="仿宋_GB2312" w:hAnsi="仿宋_GB2312" w:eastAsia="仿宋_GB2312" w:cs="仿宋_GB2312"/>
          <w:color w:val="000000" w:themeColor="text1"/>
          <w:spacing w:val="0"/>
          <w:sz w:val="32"/>
          <w:szCs w:val="32"/>
        </w:rPr>
        <w:t>”</w:t>
      </w:r>
      <w:r>
        <w:rPr>
          <w:rFonts w:hint="eastAsia" w:ascii="仿宋_GB2312" w:hAnsi="仿宋_GB2312" w:eastAsia="仿宋_GB2312" w:cs="仿宋_GB2312"/>
          <w:color w:val="000000" w:themeColor="text1"/>
          <w:spacing w:val="0"/>
          <w:sz w:val="32"/>
          <w:szCs w:val="32"/>
          <w:lang w:val="en-US" w:eastAsia="zh-CN"/>
        </w:rPr>
        <w:t>网站</w:t>
      </w:r>
      <w:r>
        <w:rPr>
          <w:rFonts w:hint="eastAsia" w:ascii="仿宋_GB2312" w:hAnsi="仿宋_GB2312" w:eastAsia="仿宋_GB2312" w:cs="仿宋_GB2312"/>
          <w:color w:val="000000" w:themeColor="text1"/>
          <w:spacing w:val="0"/>
          <w:sz w:val="32"/>
          <w:szCs w:val="32"/>
        </w:rPr>
        <w:t>，点击</w:t>
      </w:r>
      <w:r>
        <w:rPr>
          <w:rFonts w:hint="eastAsia" w:ascii="仿宋_GB2312" w:hAnsi="仿宋_GB2312" w:eastAsia="仿宋_GB2312" w:cs="仿宋_GB2312"/>
          <w:color w:val="000000" w:themeColor="text1"/>
          <w:spacing w:val="0"/>
          <w:sz w:val="32"/>
          <w:szCs w:val="32"/>
          <w:lang w:val="en-US" w:eastAsia="zh-CN"/>
        </w:rPr>
        <w:t>左</w:t>
      </w:r>
      <w:r>
        <w:rPr>
          <w:rFonts w:hint="eastAsia" w:ascii="仿宋_GB2312" w:hAnsi="仿宋_GB2312" w:eastAsia="仿宋_GB2312" w:cs="仿宋_GB2312"/>
          <w:color w:val="000000" w:themeColor="text1"/>
          <w:spacing w:val="0"/>
          <w:sz w:val="32"/>
          <w:szCs w:val="32"/>
        </w:rPr>
        <w:t>侧“事业单位</w:t>
      </w:r>
      <w:r>
        <w:rPr>
          <w:rFonts w:hint="eastAsia" w:ascii="仿宋_GB2312" w:hAnsi="仿宋_GB2312" w:eastAsia="仿宋_GB2312" w:cs="仿宋_GB2312"/>
          <w:color w:val="000000" w:themeColor="text1"/>
          <w:spacing w:val="0"/>
          <w:sz w:val="32"/>
          <w:szCs w:val="32"/>
          <w:lang w:val="en-US" w:eastAsia="zh-CN"/>
        </w:rPr>
        <w:t>法人</w:t>
      </w:r>
      <w:r>
        <w:rPr>
          <w:rFonts w:hint="eastAsia" w:ascii="仿宋_GB2312" w:hAnsi="仿宋_GB2312" w:eastAsia="仿宋_GB2312" w:cs="仿宋_GB2312"/>
          <w:color w:val="000000" w:themeColor="text1"/>
          <w:spacing w:val="0"/>
          <w:sz w:val="32"/>
          <w:szCs w:val="32"/>
        </w:rPr>
        <w:t>登记</w:t>
      </w:r>
      <w:r>
        <w:rPr>
          <w:rFonts w:hint="eastAsia" w:ascii="仿宋_GB2312" w:hAnsi="仿宋_GB2312" w:eastAsia="仿宋_GB2312" w:cs="仿宋_GB2312"/>
          <w:color w:val="000000" w:themeColor="text1"/>
          <w:spacing w:val="0"/>
          <w:sz w:val="32"/>
          <w:szCs w:val="32"/>
          <w:lang w:val="en-US" w:eastAsia="zh-CN"/>
        </w:rPr>
        <w:t>用户登录</w:t>
      </w:r>
      <w:r>
        <w:rPr>
          <w:rFonts w:hint="eastAsia" w:ascii="仿宋_GB2312" w:hAnsi="仿宋_GB2312" w:eastAsia="仿宋_GB2312" w:cs="仿宋_GB2312"/>
          <w:color w:val="000000" w:themeColor="text1"/>
          <w:spacing w:val="0"/>
          <w:sz w:val="32"/>
          <w:szCs w:val="32"/>
        </w:rPr>
        <w:t>”、打开后选择“申请设立登记”、进行“注册”；</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rPr>
        <w:t>网上填写《事业单位法人设立登记（备案）申请书》、《事业单位法定代表人登记申请表》(填写说明附后)；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将需要网上提交的材料扫描、拍照成图片上传，每张图片大小不超过100kb（图片压缩软件请在</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lang w:val="en-US" w:eastAsia="zh-CN"/>
        </w:rPr>
        <w:t>网页</w:t>
      </w:r>
      <w:r>
        <w:rPr>
          <w:rFonts w:hint="eastAsia" w:ascii="仿宋_GB2312" w:hAnsi="仿宋_GB2312" w:eastAsia="仿宋_GB2312" w:cs="仿宋_GB2312"/>
          <w:color w:val="000000" w:themeColor="text1"/>
          <w:sz w:val="32"/>
          <w:szCs w:val="32"/>
        </w:rPr>
        <w:t>下载）；</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4.</w:t>
      </w:r>
      <w:r>
        <w:rPr>
          <w:rFonts w:hint="eastAsia" w:ascii="仿宋_GB2312" w:hAnsi="仿宋_GB2312" w:eastAsia="仿宋_GB2312" w:cs="仿宋_GB2312"/>
          <w:color w:val="000000" w:themeColor="text1"/>
          <w:sz w:val="32"/>
          <w:szCs w:val="32"/>
        </w:rPr>
        <w:t>点击“提交材料上传到事业单位管理机关”，完成。</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jc w:val="left"/>
        <w:textAlignment w:val="auto"/>
        <w:rPr>
          <w:rFonts w:ascii="楷体" w:hAnsi="楷体" w:eastAsia="楷体"/>
          <w:b/>
          <w:bCs/>
          <w:color w:val="000000" w:themeColor="text1"/>
          <w:sz w:val="32"/>
          <w:szCs w:val="32"/>
        </w:rPr>
      </w:pPr>
      <w:r>
        <w:rPr>
          <w:rFonts w:hint="eastAsia" w:ascii="楷体_GB2312" w:hAnsi="楷体_GB2312" w:eastAsia="楷体_GB2312" w:cs="楷体_GB2312"/>
          <w:b/>
          <w:bCs/>
          <w:color w:val="000000" w:themeColor="text1"/>
          <w:sz w:val="32"/>
          <w:szCs w:val="32"/>
          <w:lang w:eastAsia="zh-CN"/>
        </w:rPr>
        <w:t>（二）</w:t>
      </w:r>
      <w:r>
        <w:rPr>
          <w:rFonts w:hint="eastAsia" w:ascii="楷体_GB2312" w:hAnsi="楷体_GB2312" w:eastAsia="楷体_GB2312" w:cs="楷体_GB2312"/>
          <w:b/>
          <w:bCs/>
          <w:color w:val="000000" w:themeColor="text1"/>
          <w:sz w:val="32"/>
          <w:szCs w:val="32"/>
        </w:rPr>
        <w:t>登记管理机关网上受理、审查、核准、发证、公告</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1.</w:t>
      </w:r>
      <w:r>
        <w:rPr>
          <w:rFonts w:hint="eastAsia" w:ascii="仿宋_GB2312" w:hAnsi="仿宋_GB2312" w:eastAsia="仿宋_GB2312" w:cs="仿宋_GB2312"/>
          <w:color w:val="000000" w:themeColor="text1"/>
          <w:sz w:val="32"/>
          <w:szCs w:val="32"/>
        </w:rPr>
        <w:t>网上申报完成后，请于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内上网查看“回复信息查阅”，回复信息中有需要补正材料的，尽快补正后上传；</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rPr>
        <w:t>申请材料齐全后，请于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内上网查看“回复信息查阅”，核准通过的单位按信息要求携带相关材料到登记管理机关复核、合格后领取证书。</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发证后，登记管理机关于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内在“</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”网</w:t>
      </w:r>
      <w:r>
        <w:rPr>
          <w:rFonts w:hint="eastAsia" w:ascii="仿宋_GB2312" w:hAnsi="仿宋_GB2312" w:eastAsia="仿宋_GB2312" w:cs="仿宋_GB2312"/>
          <w:color w:val="000000" w:themeColor="text1"/>
          <w:sz w:val="32"/>
          <w:szCs w:val="32"/>
          <w:lang w:val="en-US" w:eastAsia="zh-CN"/>
        </w:rPr>
        <w:t>页</w:t>
      </w:r>
      <w:r>
        <w:rPr>
          <w:rFonts w:hint="eastAsia" w:ascii="仿宋_GB2312" w:hAnsi="仿宋_GB2312" w:eastAsia="仿宋_GB2312" w:cs="仿宋_GB2312"/>
          <w:color w:val="000000" w:themeColor="text1"/>
          <w:sz w:val="32"/>
          <w:szCs w:val="32"/>
        </w:rPr>
        <w:t>进行公告。</w:t>
      </w:r>
    </w:p>
    <w:p>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hint="eastAsia" w:ascii="仿宋_GB2312" w:hAnsi="仿宋_GB2312" w:eastAsia="仿宋_GB2312" w:cs="仿宋_GB2312"/>
          <w:color w:val="000000" w:themeColor="text1"/>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附</w:t>
      </w:r>
      <w:r>
        <w:rPr>
          <w:rFonts w:hint="eastAsia" w:ascii="仿宋_GB2312" w:hAnsi="仿宋_GB2312" w:eastAsia="仿宋_GB2312" w:cs="仿宋_GB2312"/>
          <w:color w:val="000000" w:themeColor="text1"/>
          <w:sz w:val="32"/>
          <w:szCs w:val="32"/>
          <w:lang w:eastAsia="zh-CN"/>
        </w:rPr>
        <w:t>件</w:t>
      </w:r>
      <w:r>
        <w:rPr>
          <w:rFonts w:hint="eastAsia" w:ascii="仿宋_GB2312" w:hAnsi="仿宋_GB2312" w:eastAsia="仿宋_GB2312" w:cs="仿宋_GB2312"/>
          <w:color w:val="000000" w:themeColor="text1"/>
          <w:sz w:val="32"/>
          <w:szCs w:val="32"/>
        </w:rPr>
        <w:t>：1</w:t>
      </w:r>
      <w:r>
        <w:rPr>
          <w:rFonts w:hint="eastAsia" w:ascii="仿宋_GB2312" w:hAnsi="仿宋_GB2312" w:eastAsia="仿宋_GB2312" w:cs="仿宋_GB2312"/>
          <w:color w:val="000000" w:themeColor="text1"/>
          <w:sz w:val="32"/>
          <w:szCs w:val="32"/>
          <w:lang w:val="en-US" w:eastAsia="zh-CN"/>
        </w:rPr>
        <w:t>.</w:t>
      </w:r>
      <w:r>
        <w:rPr>
          <w:rFonts w:hint="eastAsia" w:ascii="仿宋_GB2312" w:hAnsi="仿宋_GB2312" w:eastAsia="仿宋_GB2312" w:cs="仿宋_GB2312"/>
          <w:color w:val="000000" w:themeColor="text1"/>
          <w:sz w:val="32"/>
          <w:szCs w:val="32"/>
        </w:rPr>
        <w:t>申报内容填写说明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 xml:space="preserve">  </w:t>
      </w:r>
      <w:r>
        <w:rPr>
          <w:rFonts w:hint="eastAsia" w:ascii="仿宋_GB2312" w:hAnsi="仿宋_GB2312" w:eastAsia="仿宋_GB2312" w:cs="仿宋_GB2312"/>
          <w:color w:val="000000" w:themeColor="text1"/>
          <w:sz w:val="32"/>
          <w:szCs w:val="32"/>
        </w:rPr>
        <w:t>2</w:t>
      </w:r>
      <w:r>
        <w:rPr>
          <w:rFonts w:hint="eastAsia" w:ascii="仿宋_GB2312" w:hAnsi="仿宋_GB2312" w:eastAsia="仿宋_GB2312" w:cs="仿宋_GB2312"/>
          <w:color w:val="000000" w:themeColor="text1"/>
          <w:sz w:val="32"/>
          <w:szCs w:val="32"/>
          <w:lang w:val="en-US" w:eastAsia="zh-CN"/>
        </w:rPr>
        <w:t>.</w:t>
      </w:r>
      <w:r>
        <w:rPr>
          <w:rFonts w:hint="eastAsia" w:ascii="仿宋_GB2312" w:hAnsi="仿宋_GB2312" w:eastAsia="仿宋_GB2312" w:cs="仿宋_GB2312"/>
          <w:color w:val="000000" w:themeColor="text1"/>
          <w:sz w:val="32"/>
          <w:szCs w:val="32"/>
        </w:rPr>
        <w:t>开办资金确认证明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 xml:space="preserve">  </w:t>
      </w:r>
      <w:r>
        <w:rPr>
          <w:rFonts w:hint="eastAsia" w:ascii="仿宋_GB2312" w:hAnsi="仿宋_GB2312" w:eastAsia="仿宋_GB2312" w:cs="仿宋_GB2312"/>
          <w:color w:val="000000" w:themeColor="text1"/>
          <w:sz w:val="32"/>
          <w:szCs w:val="32"/>
        </w:rPr>
        <w:t xml:space="preserve"> 3</w:t>
      </w:r>
      <w:r>
        <w:rPr>
          <w:rFonts w:hint="eastAsia" w:ascii="仿宋_GB2312" w:hAnsi="仿宋_GB2312" w:eastAsia="仿宋_GB2312" w:cs="仿宋_GB2312"/>
          <w:color w:val="000000" w:themeColor="text1"/>
          <w:sz w:val="32"/>
          <w:szCs w:val="32"/>
          <w:lang w:val="en-US" w:eastAsia="zh-CN"/>
        </w:rPr>
        <w:t>.</w:t>
      </w:r>
      <w:r>
        <w:rPr>
          <w:rFonts w:hint="eastAsia" w:ascii="仿宋_GB2312" w:hAnsi="仿宋_GB2312" w:eastAsia="仿宋_GB2312" w:cs="仿宋_GB2312"/>
          <w:color w:val="000000" w:themeColor="text1"/>
          <w:sz w:val="32"/>
          <w:szCs w:val="32"/>
        </w:rPr>
        <w:t>住所证明</w:t>
      </w: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widowControl w:val="0"/>
        <w:kinsoku/>
        <w:wordWrap/>
        <w:overflowPunct/>
        <w:topLinePunct w:val="0"/>
        <w:autoSpaceDE/>
        <w:autoSpaceDN/>
        <w:bidi w:val="0"/>
        <w:adjustRightInd/>
        <w:spacing w:line="560" w:lineRule="exact"/>
        <w:ind w:firstLine="420" w:firstLineChars="200"/>
        <w:textAlignment w:val="auto"/>
        <w:rPr>
          <w:rFonts w:ascii="黑体" w:hAnsi="黑体" w:eastAsia="黑体"/>
          <w:color w:val="000000" w:themeColor="text1"/>
          <w:kern w:val="0"/>
          <w:szCs w:val="21"/>
        </w:rPr>
      </w:pPr>
    </w:p>
    <w:p>
      <w:pPr>
        <w:keepNext w:val="0"/>
        <w:keepLines w:val="0"/>
        <w:pageBreakBefore w:val="0"/>
        <w:kinsoku/>
        <w:wordWrap/>
        <w:overflowPunct/>
        <w:topLinePunct w:val="0"/>
        <w:bidi w:val="0"/>
        <w:snapToGrid w:val="0"/>
        <w:spacing w:line="560" w:lineRule="exact"/>
        <w:jc w:val="left"/>
        <w:textAlignment w:val="auto"/>
        <w:rPr>
          <w:rFonts w:hint="eastAsia" w:ascii="仿宋_GB2312" w:hAnsi="仿宋_GB2312" w:eastAsia="仿宋_GB2312" w:cs="仿宋_GB2312"/>
          <w:b w:val="0"/>
          <w:bCs w:val="0"/>
          <w:color w:val="000000" w:themeColor="text1"/>
          <w:sz w:val="32"/>
          <w:szCs w:val="32"/>
          <w:lang w:eastAsia="zh-CN"/>
        </w:rPr>
      </w:pPr>
    </w:p>
    <w:p>
      <w:pPr>
        <w:keepNext w:val="0"/>
        <w:keepLines w:val="0"/>
        <w:pageBreakBefore w:val="0"/>
        <w:kinsoku/>
        <w:wordWrap/>
        <w:overflowPunct/>
        <w:topLinePunct w:val="0"/>
        <w:bidi w:val="0"/>
        <w:snapToGrid w:val="0"/>
        <w:spacing w:line="560" w:lineRule="exact"/>
        <w:jc w:val="left"/>
        <w:textAlignment w:val="auto"/>
        <w:rPr>
          <w:rFonts w:hint="eastAsia" w:ascii="仿宋_GB2312" w:hAnsi="仿宋_GB2312" w:eastAsia="仿宋_GB2312" w:cs="仿宋_GB2312"/>
          <w:b/>
          <w:bCs/>
          <w:color w:val="000000" w:themeColor="text1"/>
          <w:sz w:val="32"/>
          <w:szCs w:val="32"/>
        </w:rPr>
      </w:pPr>
      <w:r>
        <w:rPr>
          <w:rFonts w:hint="eastAsia" w:ascii="仿宋_GB2312" w:hAnsi="仿宋_GB2312" w:eastAsia="仿宋_GB2312" w:cs="仿宋_GB2312"/>
          <w:b w:val="0"/>
          <w:bCs w:val="0"/>
          <w:color w:val="000000" w:themeColor="text1"/>
          <w:sz w:val="32"/>
          <w:szCs w:val="32"/>
          <w:lang w:eastAsia="zh-CN"/>
        </w:rPr>
        <w:t>附件</w:t>
      </w:r>
      <w:r>
        <w:rPr>
          <w:rFonts w:hint="eastAsia" w:ascii="仿宋_GB2312" w:hAnsi="仿宋_GB2312" w:eastAsia="仿宋_GB2312" w:cs="仿宋_GB2312"/>
          <w:b w:val="0"/>
          <w:bCs w:val="0"/>
          <w:color w:val="000000" w:themeColor="text1"/>
          <w:sz w:val="32"/>
          <w:szCs w:val="32"/>
          <w:lang w:val="en-US" w:eastAsia="zh-CN"/>
        </w:rPr>
        <w:t>1</w:t>
      </w:r>
    </w:p>
    <w:p>
      <w:pPr>
        <w:keepNext w:val="0"/>
        <w:keepLines w:val="0"/>
        <w:pageBreakBefore w:val="0"/>
        <w:kinsoku/>
        <w:wordWrap/>
        <w:overflowPunct/>
        <w:topLinePunct w:val="0"/>
        <w:bidi w:val="0"/>
        <w:snapToGrid w:val="0"/>
        <w:spacing w:line="560" w:lineRule="exact"/>
        <w:jc w:val="center"/>
        <w:textAlignment w:val="auto"/>
        <w:rPr>
          <w:rFonts w:hint="eastAsia" w:ascii="宋体" w:hAnsi="宋体" w:eastAsia="宋体" w:cs="宋体"/>
          <w:b w:val="0"/>
          <w:bCs w:val="0"/>
          <w:color w:val="000000" w:themeColor="text1"/>
          <w:sz w:val="44"/>
          <w:szCs w:val="44"/>
          <w:lang w:eastAsia="zh-CN"/>
        </w:rPr>
      </w:pPr>
      <w:r>
        <w:rPr>
          <w:rFonts w:hint="eastAsia" w:ascii="宋体" w:hAnsi="宋体" w:eastAsia="宋体" w:cs="宋体"/>
          <w:b w:val="0"/>
          <w:bCs w:val="0"/>
          <w:color w:val="000000" w:themeColor="text1"/>
          <w:sz w:val="44"/>
          <w:szCs w:val="44"/>
        </w:rPr>
        <w:t>申报内容填写</w:t>
      </w:r>
      <w:r>
        <w:rPr>
          <w:rFonts w:hint="eastAsia" w:ascii="宋体" w:hAnsi="宋体" w:eastAsia="宋体" w:cs="宋体"/>
          <w:b w:val="0"/>
          <w:bCs w:val="0"/>
          <w:color w:val="000000" w:themeColor="text1"/>
          <w:sz w:val="44"/>
          <w:szCs w:val="44"/>
          <w:lang w:eastAsia="zh-CN"/>
        </w:rPr>
        <w:t>说明</w:t>
      </w:r>
    </w:p>
    <w:p>
      <w:pPr>
        <w:keepNext w:val="0"/>
        <w:keepLines w:val="0"/>
        <w:pageBreakBefore w:val="0"/>
        <w:kinsoku/>
        <w:wordWrap/>
        <w:overflowPunct/>
        <w:topLinePunct w:val="0"/>
        <w:bidi w:val="0"/>
        <w:snapToGrid w:val="0"/>
        <w:spacing w:line="560" w:lineRule="exact"/>
        <w:jc w:val="center"/>
        <w:textAlignment w:val="auto"/>
        <w:rPr>
          <w:rFonts w:hint="eastAsia" w:ascii="宋体" w:hAnsi="宋体" w:eastAsia="宋体" w:cs="宋体"/>
          <w:b w:val="0"/>
          <w:bCs w:val="0"/>
          <w:color w:val="000000" w:themeColor="text1"/>
          <w:sz w:val="44"/>
          <w:szCs w:val="44"/>
        </w:r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黑体" w:hAnsi="黑体" w:eastAsia="黑体" w:cs="黑体"/>
          <w:color w:val="000000" w:themeColor="text1"/>
          <w:sz w:val="32"/>
          <w:szCs w:val="32"/>
        </w:rPr>
      </w:pPr>
      <w:r>
        <w:rPr>
          <w:rFonts w:hint="eastAsia" w:ascii="黑体" w:hAnsi="黑体" w:eastAsia="黑体" w:cs="黑体"/>
          <w:color w:val="000000" w:themeColor="text1"/>
          <w:sz w:val="32"/>
          <w:szCs w:val="32"/>
          <w:lang w:eastAsia="zh-CN"/>
        </w:rPr>
        <w:t>一、</w:t>
      </w:r>
      <w:r>
        <w:rPr>
          <w:rFonts w:hint="eastAsia" w:ascii="黑体" w:hAnsi="黑体" w:eastAsia="黑体" w:cs="黑体"/>
          <w:color w:val="000000" w:themeColor="text1"/>
          <w:sz w:val="32"/>
          <w:szCs w:val="32"/>
        </w:rPr>
        <w:t>《事业单位法人设立登记（备案）申请书》填写说明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统一社会信用代码：由登记管理机关填写。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单位名称：填写经审批机关批准的单位名称。</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申请日期：填写向登记管理机关提交申请材料的日期。</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住所：填写邮政能够送达的详细地址（一个单位有多个办公地点的，填写主要办事机构所在地地址）。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举办单位：填写举办单位全称。</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经费来源：选择财政补助收入或非财政补助收入。补充经费来源：填写全额拨款、差额拨款、自收自支。</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（七）</w:t>
      </w:r>
      <w:r>
        <w:rPr>
          <w:rFonts w:hint="eastAsia" w:ascii="仿宋_GB2312" w:hAnsi="仿宋_GB2312" w:eastAsia="仿宋_GB2312" w:cs="仿宋_GB2312"/>
          <w:color w:val="000000" w:themeColor="text1"/>
          <w:sz w:val="32"/>
          <w:szCs w:val="32"/>
        </w:rPr>
        <w:t>开办资金：与开办资金确认证明数额相一致。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（八）</w:t>
      </w:r>
      <w:r>
        <w:rPr>
          <w:rFonts w:hint="eastAsia" w:ascii="仿宋_GB2312" w:hAnsi="仿宋_GB2312" w:eastAsia="仿宋_GB2312" w:cs="仿宋_GB2312"/>
          <w:color w:val="000000" w:themeColor="text1"/>
          <w:sz w:val="32"/>
          <w:szCs w:val="32"/>
        </w:rPr>
        <w:t>开户银行、银行帐号：填写事业单位开立基本账户的银行及账号；没有的不用填写。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（九）</w:t>
      </w:r>
      <w:r>
        <w:rPr>
          <w:rFonts w:hint="eastAsia" w:ascii="仿宋_GB2312" w:hAnsi="仿宋_GB2312" w:eastAsia="仿宋_GB2312" w:cs="仿宋_GB2312"/>
          <w:color w:val="000000" w:themeColor="text1"/>
          <w:sz w:val="32"/>
          <w:szCs w:val="32"/>
        </w:rPr>
        <w:t>审批机关、批准文号：填写批准本单位成立的机关全称（或规范简称）和文件文号。</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w:t>
      </w:r>
      <w:r>
        <w:rPr>
          <w:rFonts w:hint="eastAsia" w:ascii="仿宋_GB2312" w:hAnsi="仿宋_GB2312" w:eastAsia="仿宋_GB2312" w:cs="仿宋_GB2312"/>
          <w:color w:val="000000" w:themeColor="text1"/>
          <w:sz w:val="32"/>
          <w:szCs w:val="32"/>
        </w:rPr>
        <w:t>执业许可证书：填写资质认可或执业许可证书的批准文号或证书号 [业务范围涉及资质认可事项或执业许可事项（如医疗、职业技能鉴定等）的事业单位填写] 。</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（十一）</w:t>
      </w:r>
      <w:r>
        <w:rPr>
          <w:rFonts w:hint="eastAsia" w:ascii="仿宋_GB2312" w:hAnsi="仿宋_GB2312" w:eastAsia="仿宋_GB2312" w:cs="仿宋_GB2312"/>
          <w:color w:val="000000" w:themeColor="text1"/>
          <w:sz w:val="32"/>
          <w:szCs w:val="32"/>
        </w:rPr>
        <w:t>机构规格、人员编制：按机构编制部门的批文填写，未经机构编制部门审批的不填写。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（十二）</w:t>
      </w:r>
      <w:r>
        <w:rPr>
          <w:rFonts w:hint="eastAsia" w:ascii="仿宋_GB2312" w:hAnsi="仿宋_GB2312" w:eastAsia="仿宋_GB2312" w:cs="仿宋_GB2312"/>
          <w:color w:val="000000" w:themeColor="text1"/>
          <w:sz w:val="32"/>
          <w:szCs w:val="32"/>
        </w:rPr>
        <w:t>从业人数：按实际情况填写。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（十三）</w:t>
      </w:r>
      <w:r>
        <w:rPr>
          <w:rFonts w:hint="eastAsia" w:ascii="仿宋_GB2312" w:hAnsi="仿宋_GB2312" w:eastAsia="仿宋_GB2312" w:cs="仿宋_GB2312"/>
          <w:color w:val="000000" w:themeColor="text1"/>
          <w:sz w:val="32"/>
          <w:szCs w:val="32"/>
        </w:rPr>
        <w:t>网上名称：填写后缀为“.公益”的中文域名，没有的不填写。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（十四）</w:t>
      </w:r>
      <w:r>
        <w:rPr>
          <w:rFonts w:hint="eastAsia" w:ascii="仿宋_GB2312" w:hAnsi="仿宋_GB2312" w:eastAsia="仿宋_GB2312" w:cs="仿宋_GB2312"/>
          <w:color w:val="000000" w:themeColor="text1"/>
          <w:sz w:val="32"/>
          <w:szCs w:val="32"/>
        </w:rPr>
        <w:t>分支机构简况：按机构编制部门的批文填写，未经机构编制部门审批的不填写。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（十五）</w:t>
      </w:r>
      <w:r>
        <w:rPr>
          <w:rFonts w:hint="eastAsia" w:ascii="仿宋_GB2312" w:hAnsi="仿宋_GB2312" w:eastAsia="仿宋_GB2312" w:cs="仿宋_GB2312"/>
          <w:color w:val="000000" w:themeColor="text1"/>
          <w:sz w:val="32"/>
          <w:szCs w:val="32"/>
        </w:rPr>
        <w:t>宗旨和业务范围：审批机关对事业单位可以开展的业务事项的界定，一般是名词加动词的词组，各项之间用空格分开，一般不超过150字。</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（十六）</w:t>
      </w:r>
      <w:r>
        <w:rPr>
          <w:rFonts w:hint="eastAsia" w:ascii="仿宋_GB2312" w:hAnsi="仿宋_GB2312" w:eastAsia="仿宋_GB2312" w:cs="仿宋_GB2312"/>
          <w:color w:val="000000" w:themeColor="text1"/>
          <w:sz w:val="32"/>
          <w:szCs w:val="32"/>
        </w:rPr>
        <w:t>待登记法定代表人意见：填写“申请材料情况属实”的意见和法定代表人姓名，由法定代表人签名、加盖名章、注明日期。</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（十七）</w:t>
      </w:r>
      <w:r>
        <w:rPr>
          <w:rFonts w:hint="eastAsia" w:ascii="仿宋_GB2312" w:hAnsi="仿宋_GB2312" w:eastAsia="仿宋_GB2312" w:cs="仿宋_GB2312"/>
          <w:color w:val="000000" w:themeColor="text1"/>
          <w:sz w:val="32"/>
          <w:szCs w:val="32"/>
        </w:rPr>
        <w:t>举办单位意见：填写“情况属实，同意申请”的意见，由相关负责人签名、加盖举办单位公章、注明日期。</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（十八）</w:t>
      </w:r>
      <w:r>
        <w:rPr>
          <w:rFonts w:hint="eastAsia" w:ascii="仿宋_GB2312" w:hAnsi="仿宋_GB2312" w:eastAsia="仿宋_GB2312" w:cs="仿宋_GB2312"/>
          <w:color w:val="000000" w:themeColor="text1"/>
          <w:sz w:val="32"/>
          <w:szCs w:val="32"/>
        </w:rPr>
        <w:t>联系人、邮政编码：按实际情况填写。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（十九）</w:t>
      </w:r>
      <w:r>
        <w:rPr>
          <w:rFonts w:hint="eastAsia" w:ascii="仿宋_GB2312" w:hAnsi="仿宋_GB2312" w:eastAsia="仿宋_GB2312" w:cs="仿宋_GB2312"/>
          <w:color w:val="000000" w:themeColor="text1"/>
          <w:sz w:val="32"/>
          <w:szCs w:val="32"/>
        </w:rPr>
        <w:t>联系电话：填写手机号。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楷体" w:hAnsi="楷体" w:eastAsia="楷体"/>
          <w:color w:val="000000" w:themeColor="text1"/>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黑体" w:hAnsi="黑体" w:eastAsia="黑体" w:cs="黑体"/>
          <w:color w:val="000000" w:themeColor="text1"/>
          <w:sz w:val="32"/>
          <w:szCs w:val="32"/>
        </w:rPr>
      </w:pPr>
      <w:r>
        <w:rPr>
          <w:rFonts w:hint="eastAsia" w:ascii="黑体" w:hAnsi="黑体" w:eastAsia="黑体" w:cs="黑体"/>
          <w:color w:val="000000" w:themeColor="text1"/>
          <w:sz w:val="32"/>
          <w:szCs w:val="32"/>
          <w:lang w:eastAsia="zh-CN"/>
        </w:rPr>
        <w:t>二、</w:t>
      </w:r>
      <w:r>
        <w:rPr>
          <w:rFonts w:hint="eastAsia" w:ascii="黑体" w:hAnsi="黑体" w:eastAsia="黑体" w:cs="黑体"/>
          <w:color w:val="000000" w:themeColor="text1"/>
          <w:sz w:val="32"/>
          <w:szCs w:val="32"/>
        </w:rPr>
        <w:t>《事业单位法定代表人登记申请表》填写说明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姓名、性别、出生年月、身份证号、民族：应与居民身份证信息相一致。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户籍所在地：填写居民身份证上的“住址”。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家庭住址：填写现居住地地址。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现任职务：填写在拟申请登记的事业单位中的现任行政职务。</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曾用名、政治面貌、文化程度、技术职称、本人简历：与人事档案相关内容一致。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照片：贴2寸同版彩色证件照片。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（七）</w:t>
      </w:r>
      <w:r>
        <w:rPr>
          <w:rFonts w:hint="eastAsia" w:ascii="仿宋_GB2312" w:hAnsi="仿宋_GB2312" w:eastAsia="仿宋_GB2312" w:cs="仿宋_GB2312"/>
          <w:color w:val="000000" w:themeColor="text1"/>
          <w:sz w:val="32"/>
          <w:szCs w:val="32"/>
        </w:rPr>
        <w:t>所在单位：填写拟申请登记的事业单位的名称。</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（八）</w:t>
      </w:r>
      <w:r>
        <w:rPr>
          <w:rFonts w:hint="eastAsia" w:ascii="仿宋_GB2312" w:hAnsi="仿宋_GB2312" w:eastAsia="仿宋_GB2312" w:cs="仿宋_GB2312"/>
          <w:color w:val="000000" w:themeColor="text1"/>
          <w:sz w:val="32"/>
          <w:szCs w:val="32"/>
        </w:rPr>
        <w:t>举办单位人事部门意见：填写“同意”。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ascii="仿宋" w:hAnsi="仿宋" w:eastAsia="仿宋"/>
          <w:color w:val="000000" w:themeColor="text1"/>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Cs w:val="21"/>
        </w:rPr>
      </w:pPr>
    </w:p>
    <w:p>
      <w:pPr>
        <w:keepNext w:val="0"/>
        <w:keepLines w:val="0"/>
        <w:pageBreakBefore w:val="0"/>
        <w:widowControl/>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rPr>
      </w:pPr>
      <w:r>
        <w:rPr>
          <w:rFonts w:hint="eastAsia" w:ascii="仿宋_GB2312" w:hAnsi="仿宋_GB2312" w:eastAsia="仿宋_GB2312" w:cs="仿宋_GB2312"/>
          <w:b w:val="0"/>
          <w:bCs w:val="0"/>
          <w:color w:val="000000" w:themeColor="text1"/>
          <w:kern w:val="0"/>
          <w:sz w:val="32"/>
          <w:szCs w:val="32"/>
        </w:rPr>
        <w:t>附件</w:t>
      </w:r>
      <w:r>
        <w:rPr>
          <w:rFonts w:hint="eastAsia" w:ascii="仿宋_GB2312" w:hAnsi="仿宋_GB2312" w:eastAsia="仿宋_GB2312" w:cs="仿宋_GB2312"/>
          <w:b w:val="0"/>
          <w:bCs w:val="0"/>
          <w:color w:val="000000" w:themeColor="text1"/>
          <w:kern w:val="0"/>
          <w:sz w:val="32"/>
          <w:szCs w:val="32"/>
          <w:lang w:val="en-US" w:eastAsia="zh-CN"/>
        </w:rPr>
        <w:t>2</w:t>
      </w:r>
    </w:p>
    <w:p>
      <w:pPr>
        <w:keepNext w:val="0"/>
        <w:keepLines w:val="0"/>
        <w:pageBreakBefore w:val="0"/>
        <w:widowControl/>
        <w:kinsoku/>
        <w:wordWrap/>
        <w:overflowPunct/>
        <w:topLinePunct w:val="0"/>
        <w:bidi w:val="0"/>
        <w:spacing w:line="560" w:lineRule="exact"/>
        <w:jc w:val="center"/>
        <w:textAlignment w:val="auto"/>
        <w:rPr>
          <w:rFonts w:hint="eastAsia" w:ascii="宋体" w:hAnsi="宋体" w:eastAsia="宋体" w:cs="宋体"/>
          <w:b w:val="0"/>
          <w:bCs w:val="0"/>
          <w:color w:val="000000" w:themeColor="text1"/>
          <w:sz w:val="44"/>
          <w:szCs w:val="44"/>
          <w:lang w:eastAsia="zh-CN"/>
        </w:rPr>
      </w:pPr>
      <w:r>
        <w:rPr>
          <w:rFonts w:hint="eastAsia" w:ascii="宋体" w:hAnsi="宋体" w:eastAsia="宋体" w:cs="宋体"/>
          <w:b w:val="0"/>
          <w:bCs w:val="0"/>
          <w:color w:val="000000" w:themeColor="text1"/>
          <w:sz w:val="44"/>
          <w:szCs w:val="44"/>
        </w:rPr>
        <w:t>开办资金确认证明</w:t>
      </w:r>
      <w:r>
        <w:rPr>
          <w:rFonts w:hint="eastAsia" w:ascii="宋体" w:hAnsi="宋体" w:eastAsia="宋体" w:cs="宋体"/>
          <w:b w:val="0"/>
          <w:bCs w:val="0"/>
          <w:color w:val="000000" w:themeColor="text1"/>
          <w:sz w:val="44"/>
          <w:szCs w:val="44"/>
          <w:lang w:eastAsia="zh-CN"/>
        </w:rPr>
        <w:t>（设立）</w:t>
      </w:r>
    </w:p>
    <w:p>
      <w:pPr>
        <w:keepNext w:val="0"/>
        <w:keepLines w:val="0"/>
        <w:pageBreakBefore w:val="0"/>
        <w:widowControl/>
        <w:kinsoku/>
        <w:wordWrap/>
        <w:overflowPunct/>
        <w:topLinePunct w:val="0"/>
        <w:bidi w:val="0"/>
        <w:spacing w:line="560" w:lineRule="exact"/>
        <w:jc w:val="center"/>
        <w:textAlignment w:val="auto"/>
        <w:rPr>
          <w:rFonts w:ascii="宋体" w:hAnsi="宋体" w:eastAsia="宋体" w:cs="宋体"/>
          <w:b/>
          <w:bCs/>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长春市事业单位登记管理局：</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u w:val="single"/>
        </w:rPr>
        <w:t xml:space="preserve"> （事业单位名称） </w:t>
      </w:r>
      <w:r>
        <w:rPr>
          <w:rFonts w:hint="eastAsia" w:ascii="仿宋_GB2312" w:hAnsi="仿宋_GB2312" w:eastAsia="仿宋_GB2312" w:cs="仿宋_GB2312"/>
          <w:color w:val="000000" w:themeColor="text1"/>
          <w:sz w:val="32"/>
          <w:szCs w:val="32"/>
        </w:rPr>
        <w:t>是我部门所属事业单位，截止</w:t>
      </w:r>
      <w:r>
        <w:rPr>
          <w:rFonts w:hint="eastAsia" w:ascii="仿宋_GB2312" w:hAnsi="仿宋_GB2312" w:eastAsia="仿宋_GB2312" w:cs="仿宋_GB2312"/>
          <w:color w:val="000000" w:themeColor="text1"/>
          <w:sz w:val="32"/>
          <w:szCs w:val="32"/>
          <w:u w:val="single"/>
        </w:rPr>
        <w:t>XX</w:t>
      </w:r>
      <w:r>
        <w:rPr>
          <w:rFonts w:hint="eastAsia" w:ascii="仿宋_GB2312" w:hAnsi="仿宋_GB2312" w:eastAsia="仿宋_GB2312" w:cs="仿宋_GB2312"/>
          <w:color w:val="000000" w:themeColor="text1"/>
          <w:sz w:val="32"/>
          <w:szCs w:val="32"/>
        </w:rPr>
        <w:t>年</w:t>
      </w:r>
      <w:r>
        <w:rPr>
          <w:rFonts w:hint="eastAsia" w:ascii="仿宋_GB2312" w:hAnsi="仿宋_GB2312" w:eastAsia="仿宋_GB2312" w:cs="仿宋_GB2312"/>
          <w:color w:val="000000" w:themeColor="text1"/>
          <w:sz w:val="32"/>
          <w:szCs w:val="32"/>
          <w:u w:val="single"/>
        </w:rPr>
        <w:t>X</w:t>
      </w:r>
      <w:r>
        <w:rPr>
          <w:rFonts w:hint="eastAsia" w:ascii="仿宋_GB2312" w:hAnsi="仿宋_GB2312" w:eastAsia="仿宋_GB2312" w:cs="仿宋_GB2312"/>
          <w:color w:val="000000" w:themeColor="text1"/>
          <w:sz w:val="32"/>
          <w:szCs w:val="32"/>
        </w:rPr>
        <w:t>月</w:t>
      </w:r>
      <w:r>
        <w:rPr>
          <w:rFonts w:hint="eastAsia" w:ascii="仿宋_GB2312" w:hAnsi="仿宋_GB2312" w:eastAsia="仿宋_GB2312" w:cs="仿宋_GB2312"/>
          <w:color w:val="000000" w:themeColor="text1"/>
          <w:sz w:val="32"/>
          <w:szCs w:val="32"/>
          <w:u w:val="single"/>
        </w:rPr>
        <w:t>X</w:t>
      </w:r>
      <w:r>
        <w:rPr>
          <w:rFonts w:hint="eastAsia" w:ascii="仿宋_GB2312" w:hAnsi="仿宋_GB2312" w:eastAsia="仿宋_GB2312" w:cs="仿宋_GB2312"/>
          <w:color w:val="000000" w:themeColor="text1"/>
          <w:sz w:val="32"/>
          <w:szCs w:val="32"/>
        </w:rPr>
        <w:t>日，确认该单位开办资金为人民币</w:t>
      </w:r>
      <w:r>
        <w:rPr>
          <w:rFonts w:hint="eastAsia" w:ascii="仿宋_GB2312" w:hAnsi="仿宋_GB2312" w:eastAsia="仿宋_GB2312" w:cs="仿宋_GB2312"/>
          <w:color w:val="000000" w:themeColor="text1"/>
          <w:sz w:val="32"/>
          <w:szCs w:val="32"/>
          <w:u w:val="single"/>
        </w:rPr>
        <w:t xml:space="preserve"> XX </w:t>
      </w:r>
      <w:r>
        <w:rPr>
          <w:rFonts w:hint="eastAsia" w:ascii="仿宋_GB2312" w:hAnsi="仿宋_GB2312" w:eastAsia="仿宋_GB2312" w:cs="仿宋_GB2312"/>
          <w:color w:val="000000" w:themeColor="text1"/>
          <w:sz w:val="32"/>
          <w:szCs w:val="32"/>
        </w:rPr>
        <w:t>万元整。（资金数额请填写四舍五入后的万元整数）</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特此证明。</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举办单位公章：</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举办单位财务章：</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举办单位财务负责人签名：</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年    月    日</w:t>
      </w:r>
    </w:p>
    <w:p>
      <w:pPr>
        <w:keepNext w:val="0"/>
        <w:keepLines w:val="0"/>
        <w:pageBreakBefore w:val="0"/>
        <w:widowControl/>
        <w:kinsoku/>
        <w:wordWrap/>
        <w:overflowPunct/>
        <w:topLinePunct w:val="0"/>
        <w:bidi w:val="0"/>
        <w:spacing w:line="560" w:lineRule="exact"/>
        <w:jc w:val="left"/>
        <w:textAlignment w:val="auto"/>
        <w:rPr>
          <w:rFonts w:hint="eastAsia" w:ascii="黑体" w:hAnsi="黑体" w:eastAsia="黑体" w:cs="黑体"/>
          <w:b w:val="0"/>
          <w:bCs w:val="0"/>
          <w:color w:val="000000" w:themeColor="text1"/>
          <w:kern w:val="0"/>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val="0"/>
          <w:bCs w:val="0"/>
          <w:color w:val="auto"/>
          <w:sz w:val="44"/>
          <w:szCs w:val="44"/>
          <w:lang w:val="en-US" w:eastAsia="zh-CN"/>
        </w:rPr>
      </w:pPr>
      <w:r>
        <w:rPr>
          <w:rFonts w:hint="eastAsia" w:ascii="宋体" w:hAnsi="宋体" w:eastAsia="宋体" w:cs="宋体"/>
          <w:b w:val="0"/>
          <w:bCs w:val="0"/>
          <w:color w:val="auto"/>
          <w:sz w:val="44"/>
          <w:szCs w:val="44"/>
          <w:lang w:val="en-US" w:eastAsia="zh-CN"/>
        </w:rPr>
        <w:t>开办资金内容说明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val="0"/>
          <w:bCs w:val="0"/>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事业单位的开办资金包括净资产中的事业基金、固定基金、专用基金、事业结余、经营结余。不包括专项结余和《实施细则》中规定的不能进入开资金的资产。即：净资产中的专用基金或特殊用途基金等。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一、《实施细则》中事业单位开办资金不包括下列资产：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（一）</w:t>
      </w:r>
      <w:r>
        <w:rPr>
          <w:rFonts w:hint="eastAsia" w:ascii="仿宋_GB2312" w:hAnsi="仿宋_GB2312" w:eastAsia="仿宋_GB2312" w:cs="仿宋_GB2312"/>
          <w:b w:val="0"/>
          <w:bCs w:val="0"/>
          <w:color w:val="auto"/>
          <w:sz w:val="32"/>
          <w:szCs w:val="32"/>
          <w:lang w:val="en-US" w:eastAsia="zh-CN"/>
        </w:rPr>
        <w:t>代为管理的公共基础设施和资源性资产；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（二）</w:t>
      </w:r>
      <w:r>
        <w:rPr>
          <w:rFonts w:hint="eastAsia" w:ascii="仿宋_GB2312" w:hAnsi="仿宋_GB2312" w:eastAsia="仿宋_GB2312" w:cs="仿宋_GB2312"/>
          <w:b w:val="0"/>
          <w:bCs w:val="0"/>
          <w:color w:val="auto"/>
          <w:sz w:val="32"/>
          <w:szCs w:val="32"/>
          <w:lang w:val="en-US" w:eastAsia="zh-CN"/>
        </w:rPr>
        <w:t>关系国家秘密、公共安全、公共保障，不能进入流通领域的资产；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（三）</w:t>
      </w:r>
      <w:r>
        <w:rPr>
          <w:rFonts w:hint="eastAsia" w:ascii="仿宋_GB2312" w:hAnsi="仿宋_GB2312" w:eastAsia="仿宋_GB2312" w:cs="仿宋_GB2312"/>
          <w:b w:val="0"/>
          <w:bCs w:val="0"/>
          <w:color w:val="auto"/>
          <w:sz w:val="32"/>
          <w:szCs w:val="32"/>
          <w:lang w:val="en-US" w:eastAsia="zh-CN"/>
        </w:rPr>
        <w:t>借贷款、合同预收款、合同应付款；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（四）</w:t>
      </w:r>
      <w:r>
        <w:rPr>
          <w:rFonts w:hint="eastAsia" w:ascii="仿宋_GB2312" w:hAnsi="仿宋_GB2312" w:eastAsia="仿宋_GB2312" w:cs="仿宋_GB2312"/>
          <w:b w:val="0"/>
          <w:bCs w:val="0"/>
          <w:color w:val="auto"/>
          <w:sz w:val="32"/>
          <w:szCs w:val="32"/>
          <w:lang w:val="en-US" w:eastAsia="zh-CN"/>
        </w:rPr>
        <w:t>职工福利费、保险金、住房公积金等专用基金；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（五）</w:t>
      </w:r>
      <w:r>
        <w:rPr>
          <w:rFonts w:hint="eastAsia" w:ascii="仿宋_GB2312" w:hAnsi="仿宋_GB2312" w:eastAsia="仿宋_GB2312" w:cs="仿宋_GB2312"/>
          <w:b w:val="0"/>
          <w:bCs w:val="0"/>
          <w:color w:val="auto"/>
          <w:sz w:val="32"/>
          <w:szCs w:val="32"/>
          <w:lang w:val="en-US" w:eastAsia="zh-CN"/>
        </w:rPr>
        <w:t>规定了使用方向，不能用于民事赔偿的他人资助的资产；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（六）</w:t>
      </w:r>
      <w:r>
        <w:rPr>
          <w:rFonts w:hint="eastAsia" w:ascii="仿宋_GB2312" w:hAnsi="仿宋_GB2312" w:eastAsia="仿宋_GB2312" w:cs="仿宋_GB2312"/>
          <w:b w:val="0"/>
          <w:bCs w:val="0"/>
          <w:color w:val="auto"/>
          <w:sz w:val="32"/>
          <w:szCs w:val="32"/>
          <w:lang w:val="en-US" w:eastAsia="zh-CN"/>
        </w:rPr>
        <w:t>按照法律、法规规定不能用于民事赔偿的其他资产。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事业单位开办资金应当以人民币表示。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黑体" w:hAnsi="黑体" w:eastAsia="黑体" w:cs="黑体"/>
          <w:b w:val="0"/>
          <w:bCs w:val="0"/>
          <w:color w:val="auto"/>
          <w:sz w:val="32"/>
          <w:szCs w:val="32"/>
          <w:lang w:val="en-US" w:eastAsia="zh-CN"/>
        </w:rPr>
        <w:t>二、计算公式：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楷体_GB2312" w:hAnsi="楷体_GB2312" w:eastAsia="楷体_GB2312" w:cs="楷体_GB2312"/>
          <w:b/>
          <w:bCs/>
          <w:color w:val="auto"/>
          <w:sz w:val="32"/>
          <w:szCs w:val="32"/>
          <w:lang w:val="en-US" w:eastAsia="zh-CN"/>
        </w:rPr>
        <w:t>（一）年终报表中的资产负债表计算公式：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资产-负债=净资产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开办资金=净资产-专项资金结余（专项基金结余）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楷体_GB2312" w:hAnsi="楷体_GB2312" w:eastAsia="楷体_GB2312" w:cs="楷体_GB2312"/>
          <w:b/>
          <w:bCs/>
          <w:color w:val="auto"/>
          <w:sz w:val="32"/>
          <w:szCs w:val="32"/>
          <w:lang w:val="en-US" w:eastAsia="zh-CN"/>
        </w:rPr>
        <w:t>（二）年度内资产负债表的计算公式：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仿宋_GB2312" w:hAnsi="仿宋_GB2312" w:eastAsia="仿宋_GB2312" w:cs="仿宋_GB2312"/>
          <w:b w:val="0"/>
          <w:bCs w:val="0"/>
          <w:color w:val="auto"/>
          <w:sz w:val="32"/>
          <w:szCs w:val="32"/>
          <w:lang w:val="en-US" w:eastAsia="zh-CN"/>
        </w:rPr>
        <w:t>资产+支出=负债+净资产+收入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仿宋_GB2312" w:hAnsi="仿宋_GB2312" w:eastAsia="仿宋_GB2312" w:cs="仿宋_GB2312"/>
          <w:b w:val="0"/>
          <w:bCs w:val="0"/>
          <w:color w:val="auto"/>
          <w:sz w:val="32"/>
          <w:szCs w:val="32"/>
          <w:lang w:val="en-US" w:eastAsia="zh-CN"/>
        </w:rPr>
        <w:t>净资产=资产+支出-负债-收入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仿宋_GB2312" w:hAnsi="仿宋_GB2312" w:eastAsia="仿宋_GB2312" w:cs="仿宋_GB2312"/>
          <w:b w:val="0"/>
          <w:bCs w:val="0"/>
          <w:color w:val="auto"/>
          <w:sz w:val="32"/>
          <w:szCs w:val="32"/>
          <w:lang w:val="en-US" w:eastAsia="zh-CN"/>
        </w:rPr>
        <w:t>开办资金=资产-专项资金结余（专项基金结余）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黑体" w:hAnsi="黑体" w:eastAsia="黑体" w:cs="黑体"/>
          <w:b w:val="0"/>
          <w:bCs w:val="0"/>
          <w:color w:val="auto"/>
          <w:sz w:val="32"/>
          <w:szCs w:val="32"/>
          <w:lang w:val="en-US" w:eastAsia="zh-CN"/>
        </w:rPr>
        <w:t>三、提供上月末的资产负债表</w:t>
      </w: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ascii="宋体" w:hAnsi="宋体"/>
          <w:b w:val="0"/>
          <w:bCs w:val="0"/>
          <w:color w:val="000000" w:themeColor="text1"/>
          <w:kern w:val="0"/>
          <w:sz w:val="44"/>
          <w:szCs w:val="44"/>
        </w:rPr>
      </w:pPr>
      <w:r>
        <w:rPr>
          <w:rFonts w:hint="eastAsia" w:ascii="仿宋_GB2312" w:hAnsi="仿宋_GB2312" w:eastAsia="仿宋_GB2312" w:cs="仿宋_GB2312"/>
          <w:b w:val="0"/>
          <w:bCs w:val="0"/>
          <w:color w:val="000000" w:themeColor="text1"/>
          <w:kern w:val="0"/>
          <w:sz w:val="32"/>
          <w:szCs w:val="32"/>
        </w:rPr>
        <w:t>附件</w:t>
      </w:r>
      <w:r>
        <w:rPr>
          <w:rFonts w:hint="eastAsia" w:ascii="仿宋_GB2312" w:hAnsi="仿宋_GB2312" w:eastAsia="仿宋_GB2312" w:cs="仿宋_GB2312"/>
          <w:b w:val="0"/>
          <w:bCs w:val="0"/>
          <w:color w:val="000000" w:themeColor="text1"/>
          <w:kern w:val="0"/>
          <w:sz w:val="32"/>
          <w:szCs w:val="32"/>
          <w:lang w:val="en-US" w:eastAsia="zh-CN"/>
        </w:rPr>
        <w:t>3</w:t>
      </w:r>
    </w:p>
    <w:p>
      <w:pPr>
        <w:keepNext w:val="0"/>
        <w:keepLines w:val="0"/>
        <w:pageBreakBefore w:val="0"/>
        <w:widowControl/>
        <w:kinsoku/>
        <w:wordWrap/>
        <w:overflowPunct/>
        <w:topLinePunct w:val="0"/>
        <w:bidi w:val="0"/>
        <w:spacing w:line="560" w:lineRule="exact"/>
        <w:jc w:val="center"/>
        <w:textAlignment w:val="auto"/>
        <w:rPr>
          <w:b w:val="0"/>
          <w:bCs w:val="0"/>
          <w:color w:val="000000" w:themeColor="text1"/>
          <w:kern w:val="0"/>
          <w:sz w:val="44"/>
          <w:szCs w:val="44"/>
        </w:rPr>
      </w:pPr>
      <w:r>
        <w:rPr>
          <w:rFonts w:hint="eastAsia" w:ascii="宋体" w:hAnsi="宋体" w:eastAsia="宋体" w:cs="宋体"/>
          <w:b w:val="0"/>
          <w:bCs w:val="0"/>
          <w:color w:val="000000" w:themeColor="text1"/>
          <w:kern w:val="0"/>
          <w:sz w:val="44"/>
          <w:szCs w:val="44"/>
        </w:rPr>
        <w:t>住所证明</w:t>
      </w:r>
    </w:p>
    <w:p>
      <w:pPr>
        <w:keepNext w:val="0"/>
        <w:keepLines w:val="0"/>
        <w:pageBreakBefore w:val="0"/>
        <w:widowControl/>
        <w:kinsoku/>
        <w:wordWrap/>
        <w:overflowPunct/>
        <w:topLinePunct w:val="0"/>
        <w:bidi w:val="0"/>
        <w:spacing w:line="560" w:lineRule="exact"/>
        <w:jc w:val="center"/>
        <w:textAlignment w:val="auto"/>
        <w:rPr>
          <w:color w:val="000000" w:themeColor="text1"/>
          <w:kern w:val="0"/>
          <w:szCs w:val="21"/>
        </w:rPr>
      </w:pPr>
      <w:r>
        <w:rPr>
          <w:b/>
          <w:bCs/>
          <w:color w:val="000000" w:themeColor="text1"/>
          <w:kern w:val="0"/>
          <w:sz w:val="44"/>
          <w:szCs w:val="44"/>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长春市事业单位登记管理局：</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u w:val="single"/>
        </w:rPr>
        <w:t xml:space="preserve">  （事业单位名称）  </w:t>
      </w:r>
      <w:r>
        <w:rPr>
          <w:rFonts w:hint="eastAsia" w:ascii="仿宋_GB2312" w:hAnsi="仿宋_GB2312" w:eastAsia="仿宋_GB2312" w:cs="仿宋_GB2312"/>
          <w:kern w:val="0"/>
          <w:sz w:val="32"/>
          <w:szCs w:val="32"/>
        </w:rPr>
        <w:t>的办公住所在</w:t>
      </w:r>
      <w:r>
        <w:rPr>
          <w:rFonts w:hint="eastAsia" w:ascii="仿宋_GB2312" w:hAnsi="仿宋_GB2312" w:eastAsia="仿宋_GB2312" w:cs="仿宋_GB2312"/>
          <w:kern w:val="0"/>
          <w:sz w:val="32"/>
          <w:szCs w:val="32"/>
          <w:u w:val="single"/>
        </w:rPr>
        <w:t>XX</w:t>
      </w:r>
      <w:r>
        <w:rPr>
          <w:rFonts w:hint="eastAsia" w:ascii="仿宋_GB2312" w:hAnsi="仿宋_GB2312" w:eastAsia="仿宋_GB2312" w:cs="仿宋_GB2312"/>
          <w:kern w:val="0"/>
          <w:sz w:val="32"/>
          <w:szCs w:val="32"/>
        </w:rPr>
        <w:t>省</w:t>
      </w:r>
      <w:r>
        <w:rPr>
          <w:rFonts w:hint="eastAsia" w:ascii="仿宋_GB2312" w:hAnsi="仿宋_GB2312" w:eastAsia="仿宋_GB2312" w:cs="仿宋_GB2312"/>
          <w:kern w:val="0"/>
          <w:sz w:val="32"/>
          <w:szCs w:val="32"/>
          <w:u w:val="single"/>
        </w:rPr>
        <w:t>XX</w:t>
      </w:r>
      <w:r>
        <w:rPr>
          <w:rFonts w:hint="eastAsia" w:ascii="仿宋_GB2312" w:hAnsi="仿宋_GB2312" w:eastAsia="仿宋_GB2312" w:cs="仿宋_GB2312"/>
          <w:kern w:val="0"/>
          <w:sz w:val="32"/>
          <w:szCs w:val="32"/>
        </w:rPr>
        <w:t> 市</w:t>
      </w:r>
      <w:r>
        <w:rPr>
          <w:rFonts w:hint="eastAsia" w:ascii="仿宋_GB2312" w:hAnsi="仿宋_GB2312" w:eastAsia="仿宋_GB2312" w:cs="仿宋_GB2312"/>
          <w:kern w:val="0"/>
          <w:sz w:val="32"/>
          <w:szCs w:val="32"/>
          <w:u w:val="single"/>
        </w:rPr>
        <w:t>XX</w:t>
      </w:r>
      <w:r>
        <w:rPr>
          <w:rFonts w:hint="eastAsia" w:ascii="仿宋_GB2312" w:hAnsi="仿宋_GB2312" w:eastAsia="仿宋_GB2312" w:cs="仿宋_GB2312"/>
          <w:kern w:val="0"/>
          <w:sz w:val="32"/>
          <w:szCs w:val="32"/>
        </w:rPr>
        <w:t> (区、县)</w:t>
      </w:r>
      <w:r>
        <w:rPr>
          <w:rFonts w:hint="eastAsia" w:ascii="仿宋_GB2312" w:hAnsi="仿宋_GB2312" w:eastAsia="仿宋_GB2312" w:cs="仿宋_GB2312"/>
          <w:kern w:val="0"/>
          <w:sz w:val="32"/>
          <w:szCs w:val="32"/>
          <w:u w:val="single"/>
        </w:rPr>
        <w:t> XX </w:t>
      </w:r>
      <w:r>
        <w:rPr>
          <w:rFonts w:hint="eastAsia" w:ascii="仿宋_GB2312" w:hAnsi="仿宋_GB2312" w:eastAsia="仿宋_GB2312" w:cs="仿宋_GB2312"/>
          <w:kern w:val="0"/>
          <w:sz w:val="32"/>
          <w:szCs w:val="32"/>
        </w:rPr>
        <w:t> (街、路)</w:t>
      </w:r>
      <w:r>
        <w:rPr>
          <w:rFonts w:hint="eastAsia" w:ascii="仿宋_GB2312" w:hAnsi="仿宋_GB2312" w:eastAsia="仿宋_GB2312" w:cs="仿宋_GB2312"/>
          <w:kern w:val="0"/>
          <w:sz w:val="32"/>
          <w:szCs w:val="32"/>
          <w:u w:val="single"/>
        </w:rPr>
        <w:t> XX</w:t>
      </w:r>
      <w:r>
        <w:rPr>
          <w:rFonts w:hint="eastAsia" w:ascii="仿宋_GB2312" w:hAnsi="仿宋_GB2312" w:eastAsia="仿宋_GB2312" w:cs="仿宋_GB2312"/>
          <w:kern w:val="0"/>
          <w:sz w:val="32"/>
          <w:szCs w:val="32"/>
        </w:rPr>
        <w:t>号，建筑面积</w:t>
      </w:r>
      <w:r>
        <w:rPr>
          <w:rFonts w:hint="eastAsia" w:ascii="仿宋_GB2312" w:hAnsi="仿宋_GB2312" w:eastAsia="仿宋_GB2312" w:cs="仿宋_GB2312"/>
          <w:kern w:val="0"/>
          <w:sz w:val="32"/>
          <w:szCs w:val="32"/>
          <w:u w:val="single"/>
        </w:rPr>
        <w:t>XX </w:t>
      </w:r>
      <w:r>
        <w:rPr>
          <w:rFonts w:hint="eastAsia" w:ascii="仿宋_GB2312" w:hAnsi="仿宋_GB2312" w:eastAsia="仿宋_GB2312" w:cs="仿宋_GB2312"/>
          <w:kern w:val="0"/>
          <w:sz w:val="32"/>
          <w:szCs w:val="32"/>
        </w:rPr>
        <w:t>平方米，为</w:t>
      </w: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kern w:val="0"/>
          <w:sz w:val="32"/>
          <w:szCs w:val="32"/>
        </w:rPr>
        <w:t>我单位无偿提供给该单位使用房产／</w:t>
      </w: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kern w:val="0"/>
          <w:sz w:val="32"/>
          <w:szCs w:val="32"/>
        </w:rPr>
        <w:t>国家划拨（政府统一调配）房产。</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授权使用单位公章</w:t>
      </w:r>
    </w:p>
    <w:p>
      <w:pPr>
        <w:keepNext w:val="0"/>
        <w:keepLines w:val="0"/>
        <w:pageBreakBefore w:val="0"/>
        <w:widowControl/>
        <w:kinsoku/>
        <w:wordWrap/>
        <w:overflowPunct/>
        <w:topLinePunct w:val="0"/>
        <w:bidi w:val="0"/>
        <w:spacing w:line="560" w:lineRule="exact"/>
        <w:ind w:right="64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年    月     日</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val="0"/>
          <w:bCs w:val="0"/>
          <w:color w:val="auto"/>
          <w:sz w:val="44"/>
          <w:szCs w:val="44"/>
          <w:lang w:val="en-US" w:eastAsia="zh-CN"/>
        </w:rPr>
      </w:pPr>
      <w:r>
        <w:rPr>
          <w:rFonts w:hint="eastAsia" w:ascii="宋体" w:hAnsi="宋体" w:eastAsia="宋体" w:cs="宋体"/>
          <w:b w:val="0"/>
          <w:bCs w:val="0"/>
          <w:color w:val="000000" w:themeColor="text1"/>
          <w:sz w:val="44"/>
          <w:szCs w:val="44"/>
          <w:lang w:val="en-US" w:eastAsia="zh-CN"/>
        </w:rPr>
        <w:t>关于住所的</w:t>
      </w:r>
      <w:r>
        <w:rPr>
          <w:rFonts w:hint="eastAsia" w:ascii="宋体" w:hAnsi="宋体" w:eastAsia="宋体" w:cs="宋体"/>
          <w:b w:val="0"/>
          <w:bCs w:val="0"/>
          <w:color w:val="auto"/>
          <w:sz w:val="44"/>
          <w:szCs w:val="44"/>
          <w:lang w:val="en-US" w:eastAsia="zh-CN"/>
        </w:rPr>
        <w:t>具体说明</w:t>
      </w: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val="0"/>
          <w:bCs w:val="0"/>
          <w:color w:val="auto"/>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一、</w:t>
      </w:r>
      <w:r>
        <w:rPr>
          <w:rFonts w:hint="eastAsia" w:ascii="仿宋_GB2312" w:hAnsi="仿宋_GB2312" w:eastAsia="仿宋_GB2312" w:cs="仿宋_GB2312"/>
          <w:color w:val="000000" w:themeColor="text1"/>
          <w:sz w:val="32"/>
          <w:szCs w:val="32"/>
        </w:rPr>
        <w:t>使用自有房屋的，出示房屋产权证明并提交其复印件；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二、</w:t>
      </w:r>
      <w:r>
        <w:rPr>
          <w:rFonts w:hint="eastAsia" w:ascii="仿宋_GB2312" w:hAnsi="仿宋_GB2312" w:eastAsia="仿宋_GB2312" w:cs="仿宋_GB2312"/>
          <w:color w:val="000000" w:themeColor="text1"/>
          <w:sz w:val="32"/>
          <w:szCs w:val="32"/>
        </w:rPr>
        <w:t>使用租赁房屋的，提交房屋产权证明文件，出示有效期内租期一年以上的租赁合同并提交其复印件；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三、</w:t>
      </w:r>
      <w:r>
        <w:rPr>
          <w:rFonts w:hint="eastAsia" w:ascii="仿宋_GB2312" w:hAnsi="仿宋_GB2312" w:eastAsia="仿宋_GB2312" w:cs="仿宋_GB2312"/>
          <w:color w:val="000000" w:themeColor="text1"/>
          <w:sz w:val="32"/>
          <w:szCs w:val="32"/>
        </w:rPr>
        <w:t>无偿使用他人房屋的，出示房屋产权证明、提交其复印件，并提交房屋所有者的授权使用证明；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四、</w:t>
      </w:r>
      <w:r>
        <w:rPr>
          <w:rFonts w:hint="eastAsia" w:ascii="仿宋_GB2312" w:hAnsi="仿宋_GB2312" w:eastAsia="仿宋_GB2312" w:cs="仿宋_GB2312"/>
          <w:color w:val="000000" w:themeColor="text1"/>
          <w:sz w:val="32"/>
          <w:szCs w:val="32"/>
        </w:rPr>
        <w:t>无偿使用他人租赁房屋的，提交房屋产权证明文件和房屋承租人的授权使用证明，出示租赁合同并提交其复印件；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eastAsia="zh-CN"/>
        </w:rPr>
      </w:pPr>
      <w:r>
        <w:rPr>
          <w:rFonts w:hint="eastAsia" w:ascii="仿宋_GB2312" w:hAnsi="仿宋_GB2312" w:eastAsia="仿宋_GB2312" w:cs="仿宋_GB2312"/>
          <w:color w:val="000000" w:themeColor="text1"/>
          <w:sz w:val="32"/>
          <w:szCs w:val="32"/>
          <w:lang w:val="en-US" w:eastAsia="zh-CN"/>
        </w:rPr>
        <w:t>五、</w:t>
      </w:r>
      <w:r>
        <w:rPr>
          <w:rFonts w:hint="eastAsia" w:ascii="仿宋_GB2312" w:hAnsi="仿宋_GB2312" w:eastAsia="仿宋_GB2312" w:cs="仿宋_GB2312"/>
          <w:color w:val="000000" w:themeColor="text1"/>
          <w:sz w:val="32"/>
          <w:szCs w:val="32"/>
        </w:rPr>
        <w:t>使用国家划拨的房屋的，提交上级部门的授权使用证明</w:t>
      </w:r>
      <w:r>
        <w:rPr>
          <w:rFonts w:hint="eastAsia" w:ascii="仿宋_GB2312" w:hAnsi="仿宋_GB2312" w:eastAsia="仿宋_GB2312" w:cs="仿宋_GB2312"/>
          <w:color w:val="000000" w:themeColor="text1"/>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lang w:val="en-US" w:eastAsia="zh-CN"/>
        </w:rPr>
        <w:t>六、地名或门牌等调整变化的，提交住所辖区公安、民政管理部门或街道社区等出具的调整证明。</w:t>
      </w: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textAlignment w:val="auto"/>
        <w:rPr>
          <w:rFonts w:ascii="楷体" w:hAnsi="楷体" w:eastAsia="楷体"/>
          <w:color w:val="000000" w:themeColor="text1"/>
          <w:kern w:val="0"/>
          <w:szCs w:val="21"/>
        </w:rPr>
      </w:pPr>
      <w:r>
        <w:rPr>
          <w:rFonts w:ascii="楷体" w:hAnsi="楷体" w:eastAsia="楷体"/>
          <w:color w:val="000000" w:themeColor="text1"/>
          <w:kern w:val="0"/>
          <w:szCs w:val="21"/>
        </w:rPr>
        <w:br w:type="page"/>
      </w:r>
    </w:p>
    <w:p>
      <w:pPr>
        <w:pStyle w:val="2"/>
        <w:keepNext w:val="0"/>
        <w:keepLines w:val="0"/>
        <w:pageBreakBefore w:val="0"/>
        <w:widowControl w:val="0"/>
        <w:numPr>
          <w:ilvl w:val="0"/>
          <w:numId w:val="1"/>
        </w:numPr>
        <w:kinsoku/>
        <w:wordWrap/>
        <w:overflowPunct/>
        <w:topLinePunct w:val="0"/>
        <w:autoSpaceDE/>
        <w:autoSpaceDN/>
        <w:bidi w:val="0"/>
        <w:adjustRightInd/>
        <w:spacing w:line="560" w:lineRule="exact"/>
        <w:ind w:firstLine="0" w:firstLineChars="0"/>
        <w:jc w:val="center"/>
        <w:textAlignment w:val="auto"/>
        <w:rPr>
          <w:rFonts w:hint="eastAsia" w:ascii="宋体" w:hAnsi="宋体" w:eastAsia="宋体" w:cs="宋体"/>
          <w:b w:val="0"/>
          <w:bCs/>
          <w:color w:val="000000" w:themeColor="text1"/>
          <w:sz w:val="44"/>
          <w:szCs w:val="44"/>
        </w:rPr>
      </w:pPr>
      <w:r>
        <w:rPr>
          <w:rFonts w:hint="eastAsia" w:ascii="宋体" w:hAnsi="宋体" w:eastAsia="宋体" w:cs="宋体"/>
          <w:b w:val="0"/>
          <w:bCs/>
          <w:color w:val="000000" w:themeColor="text1"/>
          <w:sz w:val="44"/>
          <w:szCs w:val="44"/>
          <w:lang w:val="en-US" w:eastAsia="zh-CN"/>
        </w:rPr>
        <w:t xml:space="preserve"> </w:t>
      </w:r>
      <w:r>
        <w:rPr>
          <w:rFonts w:hint="eastAsia" w:ascii="宋体" w:hAnsi="宋体" w:eastAsia="宋体" w:cs="宋体"/>
          <w:b w:val="0"/>
          <w:bCs/>
          <w:color w:val="000000" w:themeColor="text1"/>
          <w:sz w:val="44"/>
          <w:szCs w:val="44"/>
        </w:rPr>
        <w:t>变更登记</w:t>
      </w:r>
    </w:p>
    <w:p>
      <w:pPr>
        <w:numPr>
          <w:ilvl w:val="0"/>
          <w:numId w:val="0"/>
        </w:numPr>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hAnsi="黑体" w:eastAsia="黑体"/>
          <w:b w:val="0"/>
          <w:bCs w:val="0"/>
          <w:color w:val="000000" w:themeColor="text1"/>
          <w:sz w:val="32"/>
          <w:szCs w:val="32"/>
        </w:rPr>
      </w:pPr>
      <w:r>
        <w:rPr>
          <w:rFonts w:hint="eastAsia" w:ascii="黑体" w:hAnsi="黑体" w:eastAsia="黑体"/>
          <w:b w:val="0"/>
          <w:bCs w:val="0"/>
          <w:color w:val="000000" w:themeColor="text1"/>
          <w:sz w:val="32"/>
          <w:szCs w:val="32"/>
        </w:rPr>
        <w:t>一、申请条件</w:t>
      </w:r>
    </w:p>
    <w:p>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color w:val="000000" w:themeColor="text1"/>
          <w:sz w:val="32"/>
          <w:szCs w:val="32"/>
        </w:rPr>
      </w:pPr>
      <w:r>
        <w:rPr>
          <w:rFonts w:hint="eastAsia" w:hAnsi="仿宋_GB2312" w:cs="仿宋_GB2312"/>
          <w:b w:val="0"/>
          <w:bCs/>
          <w:color w:val="000000" w:themeColor="text1"/>
          <w:sz w:val="32"/>
          <w:szCs w:val="32"/>
          <w:lang w:eastAsia="zh-CN"/>
        </w:rPr>
        <w:t>（一）</w:t>
      </w:r>
      <w:r>
        <w:rPr>
          <w:rFonts w:hint="eastAsia" w:ascii="仿宋_GB2312" w:hAnsi="仿宋_GB2312" w:eastAsia="仿宋_GB2312" w:cs="仿宋_GB2312"/>
          <w:b w:val="0"/>
          <w:bCs/>
          <w:color w:val="000000" w:themeColor="text1"/>
          <w:sz w:val="32"/>
          <w:szCs w:val="32"/>
        </w:rPr>
        <w:t>变更名称、法定代表人、宗旨和业务范围、经费来源的，应当自出现依法应当申请变更登记的情况之日起30个工作日内，向登记管理机关提出申请；</w:t>
      </w:r>
    </w:p>
    <w:p>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color w:val="000000" w:themeColor="text1"/>
          <w:sz w:val="32"/>
          <w:szCs w:val="32"/>
        </w:rPr>
      </w:pPr>
      <w:r>
        <w:rPr>
          <w:rFonts w:hint="eastAsia" w:hAnsi="仿宋_GB2312" w:cs="仿宋_GB2312"/>
          <w:b w:val="0"/>
          <w:bCs/>
          <w:color w:val="000000" w:themeColor="text1"/>
          <w:sz w:val="32"/>
          <w:szCs w:val="32"/>
          <w:lang w:eastAsia="zh-CN"/>
        </w:rPr>
        <w:t>（二）</w:t>
      </w:r>
      <w:r>
        <w:rPr>
          <w:rFonts w:hint="eastAsia" w:ascii="仿宋_GB2312" w:hAnsi="仿宋_GB2312" w:eastAsia="仿宋_GB2312" w:cs="仿宋_GB2312"/>
          <w:b w:val="0"/>
          <w:bCs/>
          <w:color w:val="000000" w:themeColor="text1"/>
          <w:sz w:val="32"/>
          <w:szCs w:val="32"/>
        </w:rPr>
        <w:t>变更住所的，应当在迁入新住所前向登记管理机关提出申请；地名或门牌等调整变化的，应当申请住所变更登记；</w:t>
      </w:r>
    </w:p>
    <w:p>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color w:val="000000" w:themeColor="text1"/>
          <w:sz w:val="32"/>
          <w:szCs w:val="32"/>
        </w:rPr>
      </w:pPr>
      <w:r>
        <w:rPr>
          <w:rFonts w:hint="eastAsia" w:hAnsi="仿宋_GB2312" w:cs="仿宋_GB2312"/>
          <w:b w:val="0"/>
          <w:bCs/>
          <w:color w:val="000000" w:themeColor="text1"/>
          <w:sz w:val="32"/>
          <w:szCs w:val="32"/>
          <w:lang w:eastAsia="zh-CN"/>
        </w:rPr>
        <w:t>（三）</w:t>
      </w:r>
      <w:r>
        <w:rPr>
          <w:rFonts w:hint="eastAsia" w:ascii="仿宋_GB2312" w:hAnsi="仿宋_GB2312" w:eastAsia="仿宋_GB2312" w:cs="仿宋_GB2312"/>
          <w:b w:val="0"/>
          <w:bCs/>
          <w:color w:val="000000" w:themeColor="text1"/>
          <w:sz w:val="32"/>
          <w:szCs w:val="32"/>
        </w:rPr>
        <w:t>开办资金比原登记的开办资金数额增加或者减少超过20％的，应当申请变更登记；</w:t>
      </w:r>
    </w:p>
    <w:p>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color w:val="000000" w:themeColor="text1"/>
          <w:sz w:val="32"/>
          <w:szCs w:val="32"/>
        </w:rPr>
      </w:pPr>
      <w:r>
        <w:rPr>
          <w:rFonts w:hint="eastAsia" w:hAnsi="仿宋_GB2312" w:cs="仿宋_GB2312"/>
          <w:b w:val="0"/>
          <w:bCs/>
          <w:color w:val="000000" w:themeColor="text1"/>
          <w:sz w:val="32"/>
          <w:szCs w:val="32"/>
          <w:lang w:eastAsia="zh-CN"/>
        </w:rPr>
        <w:t>（四）</w:t>
      </w:r>
      <w:r>
        <w:rPr>
          <w:rFonts w:hint="eastAsia" w:ascii="仿宋_GB2312" w:hAnsi="仿宋_GB2312" w:eastAsia="仿宋_GB2312" w:cs="仿宋_GB2312"/>
          <w:b w:val="0"/>
          <w:bCs/>
          <w:color w:val="000000" w:themeColor="text1"/>
          <w:sz w:val="32"/>
          <w:szCs w:val="32"/>
        </w:rPr>
        <w:t>《事业单位法人证书》上刊载的举办单位名称发生变化的按照审批文件规定，参照变更登记程序办理。</w:t>
      </w:r>
    </w:p>
    <w:p>
      <w:pPr>
        <w:keepNext w:val="0"/>
        <w:keepLines w:val="0"/>
        <w:pageBreakBefore w:val="0"/>
        <w:widowControl w:val="0"/>
        <w:kinsoku/>
        <w:wordWrap/>
        <w:overflowPunct/>
        <w:topLinePunct w:val="0"/>
        <w:autoSpaceDE/>
        <w:autoSpaceDN/>
        <w:bidi w:val="0"/>
        <w:adjustRightInd/>
        <w:spacing w:line="560" w:lineRule="exact"/>
        <w:textAlignment w:val="auto"/>
        <w:rPr>
          <w:rFonts w:ascii="黑体" w:hAnsi="黑体" w:eastAsia="黑体"/>
          <w:b w:val="0"/>
          <w:bCs w:val="0"/>
          <w:color w:val="000000" w:themeColor="text1"/>
          <w:sz w:val="32"/>
          <w:szCs w:val="32"/>
        </w:rPr>
      </w:pPr>
      <w:r>
        <w:rPr>
          <w:rFonts w:hint="eastAsia" w:ascii="黑体" w:hAnsi="黑体" w:eastAsia="黑体"/>
          <w:b w:val="0"/>
          <w:bCs w:val="0"/>
          <w:color w:val="000000" w:themeColor="text1"/>
          <w:sz w:val="32"/>
          <w:szCs w:val="32"/>
        </w:rPr>
        <w:t xml:space="preserve">    二、申报材料</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bCs/>
          <w:color w:val="000000" w:themeColor="text1"/>
          <w:sz w:val="32"/>
          <w:szCs w:val="32"/>
        </w:rPr>
        <w:t xml:space="preserve">    </w:t>
      </w:r>
      <w:r>
        <w:rPr>
          <w:rFonts w:hint="eastAsia" w:ascii="仿宋_GB2312" w:hAnsi="仿宋_GB2312" w:eastAsia="仿宋_GB2312" w:cs="仿宋_GB2312"/>
          <w:bCs/>
          <w:color w:val="000000" w:themeColor="text1"/>
          <w:sz w:val="32"/>
          <w:szCs w:val="32"/>
          <w:lang w:eastAsia="zh-CN"/>
        </w:rPr>
        <w:t>（一）</w:t>
      </w:r>
      <w:r>
        <w:rPr>
          <w:rFonts w:hint="eastAsia" w:ascii="仿宋_GB2312" w:hAnsi="仿宋_GB2312" w:eastAsia="仿宋_GB2312" w:cs="仿宋_GB2312"/>
          <w:bCs/>
          <w:color w:val="000000" w:themeColor="text1"/>
          <w:sz w:val="32"/>
          <w:szCs w:val="32"/>
        </w:rPr>
        <w:t>《事业单位法人变更登记申请书》（</w:t>
      </w:r>
      <w:r>
        <w:rPr>
          <w:rFonts w:hint="eastAsia" w:ascii="仿宋_GB2312" w:hAnsi="仿宋_GB2312" w:eastAsia="仿宋_GB2312" w:cs="仿宋_GB2312"/>
          <w:color w:val="000000" w:themeColor="text1"/>
          <w:sz w:val="32"/>
          <w:szCs w:val="32"/>
        </w:rPr>
        <w:t>填写说明附后</w:t>
      </w:r>
      <w:r>
        <w:rPr>
          <w:rFonts w:hint="eastAsia" w:ascii="仿宋_GB2312" w:hAnsi="仿宋_GB2312" w:eastAsia="仿宋_GB2312" w:cs="仿宋_GB2312"/>
          <w:bCs/>
          <w:color w:val="000000" w:themeColor="text1"/>
          <w:sz w:val="32"/>
          <w:szCs w:val="32"/>
        </w:rPr>
        <w:t>）;</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rPr>
        <w:t xml:space="preserve">    </w:t>
      </w:r>
      <w:r>
        <w:rPr>
          <w:rFonts w:hint="eastAsia" w:ascii="仿宋_GB2312" w:hAnsi="仿宋_GB2312" w:eastAsia="仿宋_GB2312" w:cs="仿宋_GB2312"/>
          <w:bCs/>
          <w:color w:val="000000" w:themeColor="text1"/>
          <w:sz w:val="32"/>
          <w:szCs w:val="32"/>
          <w:lang w:eastAsia="zh-CN"/>
        </w:rPr>
        <w:t>（二）</w:t>
      </w:r>
      <w:r>
        <w:rPr>
          <w:rFonts w:hint="eastAsia" w:ascii="仿宋_GB2312" w:hAnsi="仿宋_GB2312" w:eastAsia="仿宋_GB2312" w:cs="仿宋_GB2312"/>
          <w:bCs/>
          <w:color w:val="000000" w:themeColor="text1"/>
          <w:sz w:val="32"/>
          <w:szCs w:val="32"/>
        </w:rPr>
        <w:t>因变更事项的不同，还应当提交其它相应文件: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lang w:val="en-US" w:eastAsia="zh-CN"/>
        </w:rPr>
        <w:t>1.</w:t>
      </w:r>
      <w:r>
        <w:rPr>
          <w:rFonts w:hint="eastAsia" w:ascii="仿宋_GB2312" w:hAnsi="仿宋_GB2312" w:eastAsia="仿宋_GB2312" w:cs="仿宋_GB2312"/>
          <w:bCs/>
          <w:color w:val="000000" w:themeColor="text1"/>
          <w:sz w:val="32"/>
          <w:szCs w:val="32"/>
        </w:rPr>
        <w:t>变更名称的,提交审批机关批准文件、变更前单位的公章和财务章（需上缴）；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color w:val="000000" w:themeColor="text1"/>
          <w:sz w:val="32"/>
          <w:szCs w:val="32"/>
          <w:lang w:eastAsia="zh-CN"/>
        </w:rPr>
      </w:pPr>
      <w:r>
        <w:rPr>
          <w:rFonts w:hint="eastAsia" w:ascii="仿宋_GB2312" w:hAnsi="仿宋_GB2312" w:eastAsia="仿宋_GB2312" w:cs="仿宋_GB2312"/>
          <w:bCs/>
          <w:color w:val="000000" w:themeColor="text1"/>
          <w:sz w:val="32"/>
          <w:szCs w:val="32"/>
          <w:lang w:val="en-US" w:eastAsia="zh-CN"/>
        </w:rPr>
        <w:t>2.</w:t>
      </w:r>
      <w:r>
        <w:rPr>
          <w:rFonts w:hint="eastAsia" w:ascii="仿宋_GB2312" w:hAnsi="仿宋_GB2312" w:eastAsia="仿宋_GB2312" w:cs="仿宋_GB2312"/>
          <w:bCs/>
          <w:color w:val="000000" w:themeColor="text1"/>
          <w:sz w:val="32"/>
          <w:szCs w:val="32"/>
        </w:rPr>
        <w:t>变更住所的,根据住所权属的不同，应当分别按照下列方式提交相应的住所证明：使用自有房屋的，出示房屋产权证明并提交其复印件；使用租赁房屋的，提交房屋产权证明文件，出示有效期内租期一年以上的租赁合同并提交其复印件；无偿使用他人房屋的，出示房屋产权证明、提交其复印件，并提交房屋所有者的授权使用证明；无偿使用他人租赁房屋的，提交房屋产权证明文件和房屋承租人的授权使用证明，出示租赁合同并提交其复印件；使用国家划拨的房屋的，提交上级部门的授权使用证明</w:t>
      </w:r>
      <w:r>
        <w:rPr>
          <w:rFonts w:hint="eastAsia" w:ascii="仿宋_GB2312" w:hAnsi="仿宋_GB2312" w:eastAsia="仿宋_GB2312" w:cs="仿宋_GB2312"/>
          <w:bCs/>
          <w:color w:val="000000" w:themeColor="text1"/>
          <w:sz w:val="32"/>
          <w:szCs w:val="32"/>
          <w:lang w:eastAsia="zh-CN"/>
        </w:rPr>
        <w:t>；</w:t>
      </w:r>
      <w:r>
        <w:rPr>
          <w:rFonts w:hint="eastAsia" w:ascii="仿宋_GB2312" w:hAnsi="仿宋_GB2312" w:eastAsia="仿宋_GB2312" w:cs="仿宋_GB2312"/>
          <w:bCs/>
          <w:color w:val="000000" w:themeColor="text1"/>
          <w:sz w:val="32"/>
          <w:szCs w:val="32"/>
          <w:lang w:val="en-US" w:eastAsia="zh-CN"/>
        </w:rPr>
        <w:t>地名或门牌等调整变化的，提交住所辖区公安、民政管理部门或街道社区等出具的调整证明；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lang w:val="en-US" w:eastAsia="zh-CN"/>
        </w:rPr>
        <w:t>3.</w:t>
      </w:r>
      <w:r>
        <w:rPr>
          <w:rFonts w:hint="eastAsia" w:ascii="仿宋_GB2312" w:hAnsi="仿宋_GB2312" w:eastAsia="仿宋_GB2312" w:cs="仿宋_GB2312"/>
          <w:bCs/>
          <w:color w:val="000000" w:themeColor="text1"/>
          <w:sz w:val="32"/>
          <w:szCs w:val="32"/>
        </w:rPr>
        <w:t>变更宗旨和业务范围的，提交变更的依据文件或相关证明，内容涉及资质认可或者执业许可事项的提交有效期内的资质认可或执业许可证书；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lang w:val="en-US" w:eastAsia="zh-CN"/>
        </w:rPr>
        <w:t>4.</w:t>
      </w:r>
      <w:r>
        <w:rPr>
          <w:rFonts w:hint="eastAsia" w:ascii="仿宋_GB2312" w:hAnsi="仿宋_GB2312" w:eastAsia="仿宋_GB2312" w:cs="仿宋_GB2312"/>
          <w:bCs/>
          <w:color w:val="000000" w:themeColor="text1"/>
          <w:sz w:val="32"/>
          <w:szCs w:val="32"/>
        </w:rPr>
        <w:t>变更法定代表人的，提交《事业单位法定代表人登记申请表》、现任法定代表人免职文件、拟任法定代表人任单位行政负责人的任职文件（副职主持行政工作的要由任命机关发文确认）；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lang w:val="en-US" w:eastAsia="zh-CN"/>
        </w:rPr>
        <w:t>5.</w:t>
      </w:r>
      <w:r>
        <w:rPr>
          <w:rFonts w:hint="eastAsia" w:ascii="仿宋_GB2312" w:hAnsi="仿宋_GB2312" w:eastAsia="仿宋_GB2312" w:cs="仿宋_GB2312"/>
          <w:bCs/>
          <w:color w:val="000000" w:themeColor="text1"/>
          <w:sz w:val="32"/>
          <w:szCs w:val="32"/>
        </w:rPr>
        <w:t>变更经费来源的，提交机构编制部门或举办单位出具的经费来源改变的证明文件；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lang w:val="en-US" w:eastAsia="zh-CN"/>
        </w:rPr>
        <w:t>6.</w:t>
      </w:r>
      <w:r>
        <w:rPr>
          <w:rFonts w:hint="eastAsia" w:ascii="仿宋_GB2312" w:hAnsi="仿宋_GB2312" w:eastAsia="仿宋_GB2312" w:cs="仿宋_GB2312"/>
          <w:bCs/>
          <w:color w:val="000000" w:themeColor="text1"/>
          <w:sz w:val="32"/>
          <w:szCs w:val="32"/>
        </w:rPr>
        <w:t>变更开办资金的，提交开办资金确认证明（模板附后）和变更登记申请日之前90日内的资产负债表（财务软件机打格式，并加盖单位财务印章、法定代表人名章和会计名章）；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lang w:val="en-US" w:eastAsia="zh-CN"/>
        </w:rPr>
        <w:t>7.</w:t>
      </w:r>
      <w:r>
        <w:rPr>
          <w:rFonts w:hint="eastAsia" w:ascii="仿宋_GB2312" w:hAnsi="仿宋_GB2312" w:eastAsia="仿宋_GB2312" w:cs="仿宋_GB2312"/>
          <w:bCs/>
          <w:color w:val="000000" w:themeColor="text1"/>
          <w:sz w:val="32"/>
          <w:szCs w:val="32"/>
        </w:rPr>
        <w:t>举办单位名称变化或事业单位隶属关系变化，需调整举办单位的，提交机构编制部门或相关部门的批复文件；</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rPr>
        <w:t xml:space="preserve">    </w:t>
      </w:r>
      <w:r>
        <w:rPr>
          <w:rFonts w:hint="eastAsia" w:ascii="仿宋_GB2312" w:hAnsi="仿宋_GB2312" w:eastAsia="仿宋_GB2312" w:cs="仿宋_GB2312"/>
          <w:bCs/>
          <w:color w:val="000000" w:themeColor="text1"/>
          <w:sz w:val="32"/>
          <w:szCs w:val="32"/>
          <w:lang w:eastAsia="zh-CN"/>
        </w:rPr>
        <w:t>（三）</w:t>
      </w:r>
      <w:r>
        <w:rPr>
          <w:rFonts w:hint="eastAsia" w:ascii="仿宋_GB2312" w:hAnsi="仿宋_GB2312" w:eastAsia="仿宋_GB2312" w:cs="仿宋_GB2312"/>
          <w:bCs/>
          <w:color w:val="000000" w:themeColor="text1"/>
          <w:sz w:val="32"/>
          <w:szCs w:val="32"/>
        </w:rPr>
        <w:t>《事业单位法人证书》正、副本。</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hAnsi="黑体" w:eastAsia="黑体"/>
          <w:b w:val="0"/>
          <w:bCs w:val="0"/>
          <w:color w:val="000000" w:themeColor="text1"/>
          <w:kern w:val="0"/>
          <w:sz w:val="32"/>
          <w:szCs w:val="32"/>
        </w:rPr>
      </w:pPr>
      <w:r>
        <w:rPr>
          <w:rFonts w:hint="eastAsia" w:ascii="黑体" w:hAnsi="黑体" w:eastAsia="黑体"/>
          <w:b w:val="0"/>
          <w:bCs w:val="0"/>
          <w:color w:val="000000" w:themeColor="text1"/>
          <w:kern w:val="0"/>
          <w:sz w:val="32"/>
          <w:szCs w:val="32"/>
        </w:rPr>
        <w:t>三、办理流程</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ascii="楷体" w:hAnsi="楷体" w:eastAsia="楷体"/>
          <w:b/>
          <w:bCs/>
          <w:color w:val="000000" w:themeColor="text1"/>
          <w:kern w:val="0"/>
          <w:sz w:val="32"/>
          <w:szCs w:val="32"/>
        </w:rPr>
      </w:pPr>
      <w:r>
        <w:rPr>
          <w:rFonts w:hint="eastAsia" w:ascii="楷体_GB2312" w:hAnsi="楷体_GB2312" w:eastAsia="楷体_GB2312" w:cs="楷体_GB2312"/>
          <w:b/>
          <w:bCs/>
          <w:color w:val="000000" w:themeColor="text1"/>
          <w:kern w:val="0"/>
          <w:sz w:val="32"/>
          <w:szCs w:val="32"/>
          <w:lang w:eastAsia="zh-CN"/>
        </w:rPr>
        <w:t>（一）</w:t>
      </w:r>
      <w:r>
        <w:rPr>
          <w:rFonts w:hint="eastAsia" w:ascii="楷体_GB2312" w:hAnsi="楷体_GB2312" w:eastAsia="楷体_GB2312" w:cs="楷体_GB2312"/>
          <w:b/>
          <w:bCs/>
          <w:color w:val="000000" w:themeColor="text1"/>
          <w:kern w:val="0"/>
          <w:sz w:val="32"/>
          <w:szCs w:val="32"/>
        </w:rPr>
        <w:t>事业单位网上提出申请</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000000" w:themeColor="text1"/>
          <w:sz w:val="32"/>
          <w:szCs w:val="32"/>
        </w:rPr>
      </w:pPr>
      <w:r>
        <w:rPr>
          <w:rFonts w:hint="eastAsia" w:ascii="楷体" w:hAnsi="楷体" w:eastAsia="楷体"/>
          <w:color w:val="000000" w:themeColor="text1"/>
          <w:kern w:val="0"/>
          <w:sz w:val="32"/>
          <w:szCs w:val="32"/>
        </w:rPr>
        <w:t xml:space="preserve">   </w:t>
      </w:r>
      <w:r>
        <w:rPr>
          <w:rFonts w:hint="eastAsia" w:ascii="仿宋_GB2312" w:hAnsi="仿宋_GB2312" w:eastAsia="仿宋_GB2312" w:cs="仿宋_GB2312"/>
          <w:color w:val="000000" w:themeColor="text1"/>
          <w:kern w:val="0"/>
          <w:sz w:val="32"/>
          <w:szCs w:val="32"/>
        </w:rPr>
        <w:t xml:space="preserve"> </w:t>
      </w: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准备好</w:t>
      </w:r>
      <w:r>
        <w:rPr>
          <w:rFonts w:hint="eastAsia" w:ascii="仿宋_GB2312" w:hAnsi="仿宋_GB2312" w:eastAsia="仿宋_GB2312" w:cs="仿宋_GB2312"/>
          <w:color w:val="000000" w:themeColor="text1"/>
          <w:sz w:val="32"/>
          <w:szCs w:val="32"/>
        </w:rPr>
        <w:t>登记管理机关生成的二维码电子图片，丢失的单位向登记管理机关重新申领。</w:t>
      </w:r>
    </w:p>
    <w:p>
      <w:pPr>
        <w:keepNext w:val="0"/>
        <w:keepLines w:val="0"/>
        <w:pageBreakBefore w:val="0"/>
        <w:widowControl w:val="0"/>
        <w:tabs>
          <w:tab w:val="left" w:pos="567"/>
        </w:tabs>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rPr>
        <w:t>登录“</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val="en-US" w:eastAsia="zh-CN"/>
        </w:rPr>
        <w:t>网站</w:t>
      </w:r>
      <w:r>
        <w:rPr>
          <w:rFonts w:hint="eastAsia" w:ascii="仿宋_GB2312" w:hAnsi="仿宋_GB2312" w:eastAsia="仿宋_GB2312" w:cs="仿宋_GB2312"/>
          <w:color w:val="000000" w:themeColor="text1"/>
          <w:sz w:val="32"/>
          <w:szCs w:val="32"/>
        </w:rPr>
        <w:t>，点击</w:t>
      </w:r>
      <w:r>
        <w:rPr>
          <w:rFonts w:hint="eastAsia" w:ascii="仿宋_GB2312" w:hAnsi="仿宋_GB2312" w:eastAsia="仿宋_GB2312" w:cs="仿宋_GB2312"/>
          <w:color w:val="000000" w:themeColor="text1"/>
          <w:sz w:val="32"/>
          <w:szCs w:val="32"/>
          <w:lang w:val="en-US" w:eastAsia="zh-CN"/>
        </w:rPr>
        <w:t>左</w:t>
      </w:r>
      <w:r>
        <w:rPr>
          <w:rFonts w:hint="eastAsia" w:ascii="仿宋_GB2312" w:hAnsi="仿宋_GB2312" w:eastAsia="仿宋_GB2312" w:cs="仿宋_GB2312"/>
          <w:color w:val="000000" w:themeColor="text1"/>
          <w:sz w:val="32"/>
          <w:szCs w:val="32"/>
        </w:rPr>
        <w:t>侧“事业单位</w:t>
      </w:r>
      <w:r>
        <w:rPr>
          <w:rFonts w:hint="eastAsia" w:ascii="仿宋_GB2312" w:hAnsi="仿宋_GB2312" w:eastAsia="仿宋_GB2312" w:cs="仿宋_GB2312"/>
          <w:color w:val="000000" w:themeColor="text1"/>
          <w:sz w:val="32"/>
          <w:szCs w:val="32"/>
          <w:lang w:val="en-US" w:eastAsia="zh-CN"/>
        </w:rPr>
        <w:t>法人</w:t>
      </w:r>
      <w:r>
        <w:rPr>
          <w:rFonts w:hint="eastAsia" w:ascii="仿宋_GB2312" w:hAnsi="仿宋_GB2312" w:eastAsia="仿宋_GB2312" w:cs="仿宋_GB2312"/>
          <w:color w:val="000000" w:themeColor="text1"/>
          <w:sz w:val="32"/>
          <w:szCs w:val="32"/>
        </w:rPr>
        <w:t>登记</w:t>
      </w:r>
      <w:r>
        <w:rPr>
          <w:rFonts w:hint="eastAsia" w:ascii="仿宋_GB2312" w:hAnsi="仿宋_GB2312" w:eastAsia="仿宋_GB2312" w:cs="仿宋_GB2312"/>
          <w:color w:val="000000" w:themeColor="text1"/>
          <w:sz w:val="32"/>
          <w:szCs w:val="32"/>
          <w:lang w:val="en-US" w:eastAsia="zh-CN"/>
        </w:rPr>
        <w:t>用户登录</w:t>
      </w:r>
      <w:r>
        <w:rPr>
          <w:rFonts w:hint="eastAsia" w:ascii="仿宋_GB2312" w:hAnsi="仿宋_GB2312" w:eastAsia="仿宋_GB2312" w:cs="仿宋_GB2312"/>
          <w:color w:val="000000" w:themeColor="text1"/>
          <w:sz w:val="32"/>
          <w:szCs w:val="32"/>
        </w:rPr>
        <w:t>”，打开后选择“申请变更登记”；选择“图片登录”方式，点击“浏览”按钮，找到并选择二维码电子图片；将验证码图片所显示的数字输入到验证码框中，点击“登录”按钮，页面将自动跳转到相应业务操作界面。</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网上填写</w:t>
      </w:r>
      <w:r>
        <w:rPr>
          <w:rFonts w:hint="eastAsia" w:ascii="仿宋_GB2312" w:hAnsi="仿宋_GB2312" w:eastAsia="仿宋_GB2312" w:cs="仿宋_GB2312"/>
          <w:bCs/>
          <w:color w:val="000000" w:themeColor="text1"/>
          <w:sz w:val="32"/>
          <w:szCs w:val="32"/>
        </w:rPr>
        <w:t>《事业单位法人变更登记申请书》（</w:t>
      </w:r>
      <w:r>
        <w:rPr>
          <w:rFonts w:hint="eastAsia" w:ascii="仿宋_GB2312" w:hAnsi="仿宋_GB2312" w:eastAsia="仿宋_GB2312" w:cs="仿宋_GB2312"/>
          <w:color w:val="000000" w:themeColor="text1"/>
          <w:sz w:val="32"/>
          <w:szCs w:val="32"/>
        </w:rPr>
        <w:t>填写说明附后</w:t>
      </w:r>
      <w:r>
        <w:rPr>
          <w:rFonts w:hint="eastAsia" w:ascii="仿宋_GB2312" w:hAnsi="仿宋_GB2312" w:eastAsia="仿宋_GB2312" w:cs="仿宋_GB2312"/>
          <w:bCs/>
          <w:color w:val="000000" w:themeColor="text1"/>
          <w:sz w:val="32"/>
          <w:szCs w:val="32"/>
        </w:rPr>
        <w:t>）。</w:t>
      </w:r>
    </w:p>
    <w:p>
      <w:pPr>
        <w:keepNext w:val="0"/>
        <w:keepLines w:val="0"/>
        <w:pageBreakBefore w:val="0"/>
        <w:widowControl w:val="0"/>
        <w:tabs>
          <w:tab w:val="left" w:pos="284"/>
          <w:tab w:val="left" w:pos="567"/>
        </w:tabs>
        <w:kinsoku/>
        <w:wordWrap/>
        <w:overflowPunct/>
        <w:topLinePunct w:val="0"/>
        <w:autoSpaceDE/>
        <w:autoSpaceDN/>
        <w:bidi w:val="0"/>
        <w:adjustRightInd/>
        <w:spacing w:line="560" w:lineRule="exac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rPr>
        <w:t xml:space="preserve">    注：如有多项变更，可以一次性提交。 </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4.</w:t>
      </w:r>
      <w:r>
        <w:rPr>
          <w:rFonts w:hint="eastAsia" w:ascii="仿宋_GB2312" w:hAnsi="仿宋_GB2312" w:eastAsia="仿宋_GB2312" w:cs="仿宋_GB2312"/>
          <w:color w:val="000000" w:themeColor="text1"/>
          <w:sz w:val="32"/>
          <w:szCs w:val="32"/>
        </w:rPr>
        <w:t>将需要网上提交的材料扫描、拍照成图片上传，每张图片大小不超过100kb（图片压缩软件请在</w:t>
      </w:r>
      <w:r>
        <w:rPr>
          <w:rFonts w:hint="eastAsia" w:ascii="仿宋_GB2312" w:hAnsi="仿宋_GB2312" w:eastAsia="仿宋_GB2312" w:cs="仿宋_GB2312"/>
          <w:color w:val="000000" w:themeColor="text1"/>
          <w:sz w:val="32"/>
          <w:szCs w:val="32"/>
          <w:lang w:eastAsia="zh-CN"/>
        </w:rPr>
        <w:t>“长春事业单位登记管理”网页</w:t>
      </w:r>
      <w:r>
        <w:rPr>
          <w:rFonts w:hint="eastAsia" w:ascii="仿宋_GB2312" w:hAnsi="仿宋_GB2312" w:eastAsia="仿宋_GB2312" w:cs="仿宋_GB2312"/>
          <w:color w:val="000000" w:themeColor="text1"/>
          <w:sz w:val="32"/>
          <w:szCs w:val="32"/>
        </w:rPr>
        <w:t>下载）。</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ascii="仿宋" w:hAnsi="仿宋" w:eastAsia="仿宋"/>
          <w:color w:val="000000" w:themeColor="text1"/>
          <w:sz w:val="32"/>
          <w:szCs w:val="32"/>
        </w:rPr>
      </w:pPr>
      <w:r>
        <w:rPr>
          <w:rFonts w:hint="eastAsia" w:ascii="仿宋_GB2312" w:hAnsi="仿宋_GB2312" w:eastAsia="仿宋_GB2312" w:cs="仿宋_GB2312"/>
          <w:color w:val="000000" w:themeColor="text1"/>
          <w:sz w:val="32"/>
          <w:szCs w:val="32"/>
          <w:lang w:val="en-US" w:eastAsia="zh-CN"/>
        </w:rPr>
        <w:t>5.</w:t>
      </w:r>
      <w:r>
        <w:rPr>
          <w:rFonts w:hint="eastAsia" w:ascii="仿宋_GB2312" w:hAnsi="仿宋_GB2312" w:eastAsia="仿宋_GB2312" w:cs="仿宋_GB2312"/>
          <w:color w:val="000000" w:themeColor="text1"/>
          <w:sz w:val="32"/>
          <w:szCs w:val="32"/>
        </w:rPr>
        <w:t>点击“提交材料上传到事业单位管理机关”，完成。</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ascii="仿宋" w:hAnsi="仿宋" w:eastAsia="仿宋"/>
          <w:b/>
          <w:bCs/>
          <w:color w:val="000000" w:themeColor="text1"/>
          <w:sz w:val="32"/>
          <w:szCs w:val="32"/>
        </w:rPr>
      </w:pPr>
      <w:r>
        <w:rPr>
          <w:rFonts w:hint="eastAsia" w:ascii="楷体_GB2312" w:hAnsi="楷体_GB2312" w:eastAsia="楷体_GB2312" w:cs="楷体_GB2312"/>
          <w:b/>
          <w:bCs/>
          <w:color w:val="000000" w:themeColor="text1"/>
          <w:sz w:val="32"/>
          <w:szCs w:val="32"/>
          <w:lang w:eastAsia="zh-CN"/>
        </w:rPr>
        <w:t>（二）</w:t>
      </w:r>
      <w:r>
        <w:rPr>
          <w:rFonts w:hint="eastAsia" w:ascii="楷体_GB2312" w:hAnsi="楷体_GB2312" w:eastAsia="楷体_GB2312" w:cs="楷体_GB2312"/>
          <w:b/>
          <w:bCs/>
          <w:color w:val="000000" w:themeColor="text1"/>
          <w:sz w:val="32"/>
          <w:szCs w:val="32"/>
        </w:rPr>
        <w:t>登记</w:t>
      </w:r>
      <w:r>
        <w:rPr>
          <w:rFonts w:hint="eastAsia" w:ascii="楷体_GB2312" w:hAnsi="楷体_GB2312" w:eastAsia="楷体_GB2312" w:cs="楷体_GB2312"/>
          <w:b/>
          <w:bCs/>
          <w:color w:val="000000" w:themeColor="text1"/>
          <w:sz w:val="32"/>
          <w:szCs w:val="32"/>
          <w:lang w:val="en-US" w:eastAsia="zh-CN"/>
        </w:rPr>
        <w:t>管理</w:t>
      </w:r>
      <w:r>
        <w:rPr>
          <w:rFonts w:hint="eastAsia" w:ascii="楷体_GB2312" w:hAnsi="楷体_GB2312" w:eastAsia="楷体_GB2312" w:cs="楷体_GB2312"/>
          <w:b/>
          <w:bCs/>
          <w:color w:val="000000" w:themeColor="text1"/>
          <w:sz w:val="32"/>
          <w:szCs w:val="32"/>
        </w:rPr>
        <w:t>机关网上受理、审查、核准、发（缴）证章、公告</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1.</w:t>
      </w:r>
      <w:r>
        <w:rPr>
          <w:rFonts w:hint="eastAsia" w:ascii="仿宋_GB2312" w:hAnsi="仿宋_GB2312" w:eastAsia="仿宋_GB2312" w:cs="仿宋_GB2312"/>
          <w:color w:val="000000" w:themeColor="text1"/>
          <w:sz w:val="32"/>
          <w:szCs w:val="32"/>
        </w:rPr>
        <w:t>网上申报后，请于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内上网查看“回复信息查阅”，回复信息中有需要补正材料的，尽快补正后上传；</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rPr>
        <w:t>申请材料齐全后，请于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内上网查看“回复信息查阅”，核准通过的单位按信息中要求携带相关材料到登记管理机关复核，合格后更换证书；</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注：变更名称的需要收缴变更前单位的公章和财务章，开具收缴证章凭证（模板附后）。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发证后，登记管理机关于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内在“</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网页</w:t>
      </w:r>
      <w:r>
        <w:rPr>
          <w:rFonts w:hint="eastAsia" w:ascii="仿宋_GB2312" w:hAnsi="仿宋_GB2312" w:eastAsia="仿宋_GB2312" w:cs="仿宋_GB2312"/>
          <w:color w:val="000000" w:themeColor="text1"/>
          <w:sz w:val="32"/>
          <w:szCs w:val="32"/>
        </w:rPr>
        <w:t>进行公告。</w:t>
      </w:r>
    </w:p>
    <w:p>
      <w:pPr>
        <w:keepNext w:val="0"/>
        <w:keepLines w:val="0"/>
        <w:pageBreakBefore w:val="0"/>
        <w:widowControl w:val="0"/>
        <w:kinsoku/>
        <w:wordWrap/>
        <w:overflowPunct/>
        <w:topLinePunct w:val="0"/>
        <w:autoSpaceDE/>
        <w:autoSpaceDN/>
        <w:bidi w:val="0"/>
        <w:adjustRightInd/>
        <w:spacing w:line="560" w:lineRule="exact"/>
        <w:textAlignment w:val="auto"/>
        <w:rPr>
          <w:rFonts w:ascii="楷体" w:hAnsi="楷体" w:eastAsia="楷体"/>
          <w:color w:val="000000" w:themeColor="text1"/>
          <w:kern w:val="0"/>
          <w:sz w:val="32"/>
          <w:szCs w:val="32"/>
        </w:rPr>
      </w:pP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附</w:t>
      </w:r>
      <w:r>
        <w:rPr>
          <w:rFonts w:hint="eastAsia" w:ascii="仿宋_GB2312" w:hAnsi="仿宋_GB2312" w:eastAsia="仿宋_GB2312" w:cs="仿宋_GB2312"/>
          <w:color w:val="000000" w:themeColor="text1"/>
          <w:kern w:val="0"/>
          <w:sz w:val="32"/>
          <w:szCs w:val="32"/>
          <w:lang w:eastAsia="zh-CN"/>
        </w:rPr>
        <w:t>件</w:t>
      </w:r>
      <w:r>
        <w:rPr>
          <w:rFonts w:hint="eastAsia" w:ascii="仿宋_GB2312" w:hAnsi="仿宋_GB2312" w:eastAsia="仿宋_GB2312" w:cs="仿宋_GB2312"/>
          <w:color w:val="000000" w:themeColor="text1"/>
          <w:kern w:val="0"/>
          <w:sz w:val="32"/>
          <w:szCs w:val="32"/>
        </w:rPr>
        <w:t>：</w:t>
      </w: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申报内容填写说明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kern w:val="0"/>
          <w:sz w:val="32"/>
          <w:szCs w:val="32"/>
        </w:rPr>
        <w:t xml:space="preserve">    </w:t>
      </w:r>
      <w:r>
        <w:rPr>
          <w:rFonts w:hint="eastAsia" w:ascii="仿宋_GB2312" w:hAnsi="仿宋_GB2312" w:eastAsia="仿宋_GB2312" w:cs="仿宋_GB2312"/>
          <w:color w:val="000000" w:themeColor="text1"/>
          <w:kern w:val="0"/>
          <w:sz w:val="32"/>
          <w:szCs w:val="32"/>
          <w:lang w:val="en-US" w:eastAsia="zh-CN"/>
        </w:rPr>
        <w:t xml:space="preserve">  2.</w:t>
      </w:r>
      <w:r>
        <w:rPr>
          <w:rFonts w:hint="eastAsia" w:ascii="仿宋_GB2312" w:hAnsi="仿宋_GB2312" w:eastAsia="仿宋_GB2312" w:cs="仿宋_GB2312"/>
          <w:color w:val="000000" w:themeColor="text1"/>
          <w:sz w:val="32"/>
          <w:szCs w:val="32"/>
        </w:rPr>
        <w:t>开办资金确认证明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 xml:space="preserve">  3.</w:t>
      </w:r>
      <w:r>
        <w:rPr>
          <w:rFonts w:hint="eastAsia" w:ascii="仿宋_GB2312" w:hAnsi="仿宋_GB2312" w:eastAsia="仿宋_GB2312" w:cs="仿宋_GB2312"/>
          <w:color w:val="000000" w:themeColor="text1"/>
          <w:sz w:val="32"/>
          <w:szCs w:val="32"/>
        </w:rPr>
        <w:t>住所证明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ind w:firstLine="420" w:firstLineChars="200"/>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lang w:val="en-US" w:eastAsia="zh-CN"/>
        </w:rPr>
      </w:pPr>
      <w:r>
        <w:rPr>
          <w:rFonts w:hint="eastAsia" w:ascii="仿宋_GB2312" w:hAnsi="仿宋_GB2312" w:eastAsia="仿宋_GB2312" w:cs="仿宋_GB2312"/>
          <w:b w:val="0"/>
          <w:bCs w:val="0"/>
          <w:color w:val="000000" w:themeColor="text1"/>
          <w:kern w:val="0"/>
          <w:sz w:val="32"/>
          <w:szCs w:val="32"/>
        </w:rPr>
        <w:t>附</w:t>
      </w:r>
      <w:r>
        <w:rPr>
          <w:rFonts w:hint="eastAsia" w:ascii="仿宋_GB2312" w:hAnsi="仿宋_GB2312" w:eastAsia="仿宋_GB2312" w:cs="仿宋_GB2312"/>
          <w:b w:val="0"/>
          <w:bCs w:val="0"/>
          <w:color w:val="000000" w:themeColor="text1"/>
          <w:kern w:val="0"/>
          <w:sz w:val="32"/>
          <w:szCs w:val="32"/>
          <w:lang w:eastAsia="zh-CN"/>
        </w:rPr>
        <w:t>件</w:t>
      </w:r>
      <w:r>
        <w:rPr>
          <w:rFonts w:hint="eastAsia" w:ascii="仿宋_GB2312" w:hAnsi="仿宋_GB2312" w:eastAsia="仿宋_GB2312" w:cs="仿宋_GB2312"/>
          <w:b w:val="0"/>
          <w:bCs w:val="0"/>
          <w:color w:val="000000" w:themeColor="text1"/>
          <w:kern w:val="0"/>
          <w:sz w:val="32"/>
          <w:szCs w:val="32"/>
          <w:lang w:val="en-US" w:eastAsia="zh-CN"/>
        </w:rPr>
        <w:t>1</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宋体" w:hAnsi="宋体" w:eastAsia="宋体" w:cs="宋体"/>
          <w:b w:val="0"/>
          <w:bCs w:val="0"/>
          <w:color w:val="000000" w:themeColor="text1"/>
          <w:sz w:val="44"/>
          <w:szCs w:val="44"/>
          <w:lang w:eastAsia="zh-CN"/>
        </w:rPr>
      </w:pPr>
      <w:r>
        <w:rPr>
          <w:rFonts w:hint="eastAsia" w:ascii="宋体" w:hAnsi="宋体" w:eastAsia="宋体" w:cs="宋体"/>
          <w:b w:val="0"/>
          <w:bCs w:val="0"/>
          <w:color w:val="000000" w:themeColor="text1"/>
          <w:sz w:val="44"/>
          <w:szCs w:val="44"/>
        </w:rPr>
        <w:t>申报内容填写</w:t>
      </w:r>
      <w:r>
        <w:rPr>
          <w:rFonts w:hint="eastAsia" w:ascii="宋体" w:hAnsi="宋体" w:eastAsia="宋体" w:cs="宋体"/>
          <w:b w:val="0"/>
          <w:bCs w:val="0"/>
          <w:color w:val="000000" w:themeColor="text1"/>
          <w:sz w:val="44"/>
          <w:szCs w:val="44"/>
          <w:lang w:eastAsia="zh-CN"/>
        </w:rPr>
        <w:t>说明</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宋体" w:hAnsi="宋体" w:eastAsia="宋体" w:cs="宋体"/>
          <w:b w:val="0"/>
          <w:bCs w:val="0"/>
          <w:color w:val="000000" w:themeColor="text1"/>
          <w:sz w:val="44"/>
          <w:szCs w:val="44"/>
        </w:rPr>
      </w:pP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color w:val="000000" w:themeColor="text1"/>
          <w:kern w:val="0"/>
          <w:sz w:val="32"/>
          <w:szCs w:val="32"/>
          <w:lang w:eastAsia="zh-CN"/>
        </w:rPr>
      </w:pPr>
      <w:r>
        <w:rPr>
          <w:rFonts w:hint="eastAsia" w:ascii="黑体" w:hAnsi="黑体" w:eastAsia="黑体" w:cs="黑体"/>
          <w:bCs/>
          <w:color w:val="000000" w:themeColor="text1"/>
          <w:sz w:val="32"/>
          <w:szCs w:val="32"/>
          <w:lang w:eastAsia="zh-CN"/>
        </w:rPr>
        <w:t>一、</w:t>
      </w:r>
      <w:r>
        <w:rPr>
          <w:rFonts w:hint="eastAsia" w:ascii="黑体" w:hAnsi="黑体" w:eastAsia="黑体" w:cs="黑体"/>
          <w:bCs/>
          <w:color w:val="000000" w:themeColor="text1"/>
          <w:sz w:val="32"/>
          <w:szCs w:val="32"/>
        </w:rPr>
        <w:t>《事业单位法人变更登记申请书》</w:t>
      </w:r>
      <w:r>
        <w:rPr>
          <w:rFonts w:hint="eastAsia" w:ascii="黑体" w:hAnsi="黑体" w:eastAsia="黑体" w:cs="黑体"/>
          <w:bCs/>
          <w:color w:val="000000" w:themeColor="text1"/>
          <w:sz w:val="32"/>
          <w:szCs w:val="32"/>
          <w:lang w:eastAsia="zh-CN"/>
        </w:rPr>
        <w:t>填写说明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统一社会信用代码：自动生成。</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单位名称：自动生成。</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法定代表人：由法定代表人签名。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申请日期：填写向登记管理机关提交申请材料的日期。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变更事项：按照拟变更登记情况，从下列事项中选择：名称、宗旨和业务范围、住所、法定代表人、经费来源、开办资金、举办单位。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现登记情况：自动生成。</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（七）</w:t>
      </w:r>
      <w:r>
        <w:rPr>
          <w:rFonts w:hint="eastAsia" w:ascii="仿宋_GB2312" w:hAnsi="仿宋_GB2312" w:eastAsia="仿宋_GB2312" w:cs="仿宋_GB2312"/>
          <w:color w:val="000000" w:themeColor="text1"/>
          <w:sz w:val="32"/>
          <w:szCs w:val="32"/>
        </w:rPr>
        <w:t>拟变更情况：填写拟变更的内容。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（八）</w:t>
      </w:r>
      <w:r>
        <w:rPr>
          <w:rFonts w:hint="eastAsia" w:ascii="仿宋_GB2312" w:hAnsi="仿宋_GB2312" w:eastAsia="仿宋_GB2312" w:cs="仿宋_GB2312"/>
          <w:color w:val="000000" w:themeColor="text1"/>
          <w:sz w:val="32"/>
          <w:szCs w:val="32"/>
        </w:rPr>
        <w:t>变更理由：逐一填写每项变更的理由（并写明依据文件的文号）。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（九）</w:t>
      </w:r>
      <w:r>
        <w:rPr>
          <w:rFonts w:hint="eastAsia" w:ascii="仿宋_GB2312" w:hAnsi="仿宋_GB2312" w:eastAsia="仿宋_GB2312" w:cs="仿宋_GB2312"/>
          <w:color w:val="000000" w:themeColor="text1"/>
          <w:sz w:val="32"/>
          <w:szCs w:val="32"/>
        </w:rPr>
        <w:t>联系人：根据实际情况填写。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w:t>
      </w:r>
      <w:r>
        <w:rPr>
          <w:rFonts w:hint="eastAsia" w:ascii="仿宋_GB2312" w:hAnsi="仿宋_GB2312" w:eastAsia="仿宋_GB2312" w:cs="仿宋_GB2312"/>
          <w:color w:val="000000" w:themeColor="text1"/>
          <w:sz w:val="32"/>
          <w:szCs w:val="32"/>
        </w:rPr>
        <w:t>联系电话：填写手机号。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rPr>
      </w:pP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color w:val="000000" w:themeColor="text1"/>
          <w:sz w:val="32"/>
          <w:szCs w:val="32"/>
          <w:lang w:eastAsia="zh-CN"/>
        </w:rPr>
      </w:pPr>
      <w:r>
        <w:rPr>
          <w:rFonts w:hint="eastAsia" w:ascii="黑体" w:hAnsi="黑体" w:eastAsia="黑体" w:cs="黑体"/>
          <w:color w:val="000000" w:themeColor="text1"/>
          <w:sz w:val="32"/>
          <w:szCs w:val="32"/>
          <w:lang w:eastAsia="zh-CN"/>
        </w:rPr>
        <w:t>二、</w:t>
      </w:r>
      <w:r>
        <w:rPr>
          <w:rFonts w:hint="eastAsia" w:ascii="黑体" w:hAnsi="黑体" w:eastAsia="黑体" w:cs="黑体"/>
          <w:color w:val="000000" w:themeColor="text1"/>
          <w:sz w:val="32"/>
          <w:szCs w:val="32"/>
        </w:rPr>
        <w:t>《事业单位法定代表人登记申请表》</w:t>
      </w:r>
      <w:r>
        <w:rPr>
          <w:rFonts w:hint="eastAsia" w:ascii="黑体" w:hAnsi="黑体" w:eastAsia="黑体" w:cs="黑体"/>
          <w:color w:val="000000" w:themeColor="text1"/>
          <w:sz w:val="32"/>
          <w:szCs w:val="32"/>
          <w:lang w:eastAsia="zh-CN"/>
        </w:rPr>
        <w:t>填写说明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姓名、性别、出生年月、身份证号、民族：应与居民身份证信息相一致。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户籍所在地：填写居民身份证上的“住址”。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家庭住址：填写现居住地地址。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现任职务：填写在拟申请登记的事业单位中的现任行政职务。</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曾用名、政治面貌、文化程度、技术职称、本人简历：与人事档案相关内容一致。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照片：贴2寸同版彩色证件照片。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（七）</w:t>
      </w:r>
      <w:r>
        <w:rPr>
          <w:rFonts w:hint="eastAsia" w:ascii="仿宋_GB2312" w:hAnsi="仿宋_GB2312" w:eastAsia="仿宋_GB2312" w:cs="仿宋_GB2312"/>
          <w:color w:val="000000" w:themeColor="text1"/>
          <w:sz w:val="32"/>
          <w:szCs w:val="32"/>
        </w:rPr>
        <w:t>所在单位：填写拟申请登记的事业单位的名称。</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（八）</w:t>
      </w:r>
      <w:r>
        <w:rPr>
          <w:rFonts w:hint="eastAsia" w:ascii="仿宋_GB2312" w:hAnsi="仿宋_GB2312" w:eastAsia="仿宋_GB2312" w:cs="仿宋_GB2312"/>
          <w:color w:val="000000" w:themeColor="text1"/>
          <w:sz w:val="32"/>
          <w:szCs w:val="32"/>
        </w:rPr>
        <w:t>举办单位人事部门意见：填写“同意”。</w:t>
      </w:r>
    </w:p>
    <w:p>
      <w:pPr>
        <w:keepNext w:val="0"/>
        <w:keepLines w:val="0"/>
        <w:pageBreakBefore w:val="0"/>
        <w:widowControl w:val="0"/>
        <w:kinsoku/>
        <w:wordWrap/>
        <w:overflowPunct/>
        <w:topLinePunct w:val="0"/>
        <w:autoSpaceDE/>
        <w:autoSpaceDN/>
        <w:bidi w:val="0"/>
        <w:adjustRightInd/>
        <w:spacing w:line="560" w:lineRule="exact"/>
        <w:ind w:firstLine="422" w:firstLineChars="200"/>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b/>
          <w:color w:val="000000" w:themeColor="text1"/>
          <w:szCs w:val="21"/>
        </w:rPr>
      </w:pPr>
    </w:p>
    <w:p>
      <w:pPr>
        <w:keepNext w:val="0"/>
        <w:keepLines w:val="0"/>
        <w:pageBreakBefore w:val="0"/>
        <w:widowControl/>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rPr>
      </w:pPr>
      <w:r>
        <w:rPr>
          <w:rFonts w:hint="eastAsia" w:ascii="仿宋_GB2312" w:hAnsi="仿宋_GB2312" w:eastAsia="仿宋_GB2312" w:cs="仿宋_GB2312"/>
          <w:b w:val="0"/>
          <w:bCs w:val="0"/>
          <w:color w:val="000000" w:themeColor="text1"/>
          <w:kern w:val="0"/>
          <w:sz w:val="32"/>
          <w:szCs w:val="32"/>
        </w:rPr>
        <w:t>附件</w:t>
      </w:r>
      <w:r>
        <w:rPr>
          <w:rFonts w:hint="eastAsia" w:ascii="仿宋_GB2312" w:hAnsi="仿宋_GB2312" w:eastAsia="仿宋_GB2312" w:cs="仿宋_GB2312"/>
          <w:b w:val="0"/>
          <w:bCs w:val="0"/>
          <w:color w:val="000000" w:themeColor="text1"/>
          <w:kern w:val="0"/>
          <w:sz w:val="32"/>
          <w:szCs w:val="32"/>
          <w:lang w:val="en-US" w:eastAsia="zh-CN"/>
        </w:rPr>
        <w:t>2</w:t>
      </w:r>
    </w:p>
    <w:p>
      <w:pPr>
        <w:keepNext w:val="0"/>
        <w:keepLines w:val="0"/>
        <w:pageBreakBefore w:val="0"/>
        <w:widowControl/>
        <w:kinsoku/>
        <w:wordWrap/>
        <w:overflowPunct/>
        <w:topLinePunct w:val="0"/>
        <w:bidi w:val="0"/>
        <w:spacing w:line="560" w:lineRule="exact"/>
        <w:jc w:val="center"/>
        <w:textAlignment w:val="auto"/>
        <w:rPr>
          <w:rFonts w:hint="eastAsia" w:ascii="宋体" w:hAnsi="宋体" w:eastAsia="宋体" w:cs="宋体"/>
          <w:b w:val="0"/>
          <w:bCs w:val="0"/>
          <w:color w:val="000000" w:themeColor="text1"/>
          <w:sz w:val="44"/>
          <w:szCs w:val="44"/>
        </w:rPr>
      </w:pPr>
      <w:r>
        <w:rPr>
          <w:rFonts w:hint="eastAsia" w:ascii="宋体" w:hAnsi="宋体" w:eastAsia="宋体" w:cs="宋体"/>
          <w:b w:val="0"/>
          <w:bCs w:val="0"/>
          <w:color w:val="000000" w:themeColor="text1"/>
          <w:sz w:val="44"/>
          <w:szCs w:val="44"/>
        </w:rPr>
        <w:t>开办资金确认证明（变更 重新申领）</w:t>
      </w:r>
    </w:p>
    <w:p>
      <w:pPr>
        <w:keepNext w:val="0"/>
        <w:keepLines w:val="0"/>
        <w:pageBreakBefore w:val="0"/>
        <w:kinsoku/>
        <w:wordWrap/>
        <w:overflowPunct/>
        <w:topLinePunct w:val="0"/>
        <w:bidi w:val="0"/>
        <w:spacing w:line="560" w:lineRule="exact"/>
        <w:textAlignment w:val="auto"/>
        <w:rPr>
          <w:rFonts w:ascii="仿宋_GB2312" w:hAnsi="仿宋_GB2312" w:cs="仿宋_GB2312"/>
          <w:color w:val="000000" w:themeColor="text1"/>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长春市事业单位登记管理局：</w:t>
      </w:r>
    </w:p>
    <w:p>
      <w:pPr>
        <w:keepNext w:val="0"/>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截止</w:t>
      </w:r>
      <w:r>
        <w:rPr>
          <w:rFonts w:hint="eastAsia" w:ascii="仿宋_GB2312" w:hAnsi="仿宋_GB2312" w:eastAsia="仿宋_GB2312" w:cs="仿宋_GB2312"/>
          <w:color w:val="000000" w:themeColor="text1"/>
          <w:sz w:val="32"/>
          <w:szCs w:val="32"/>
          <w:u w:val="single"/>
        </w:rPr>
        <w:t>XX</w:t>
      </w:r>
      <w:r>
        <w:rPr>
          <w:rFonts w:hint="eastAsia" w:ascii="仿宋_GB2312" w:hAnsi="仿宋_GB2312" w:eastAsia="仿宋_GB2312" w:cs="仿宋_GB2312"/>
          <w:color w:val="000000" w:themeColor="text1"/>
          <w:sz w:val="32"/>
          <w:szCs w:val="32"/>
        </w:rPr>
        <w:t>年</w:t>
      </w:r>
      <w:r>
        <w:rPr>
          <w:rFonts w:hint="eastAsia" w:ascii="仿宋_GB2312" w:hAnsi="仿宋_GB2312" w:eastAsia="仿宋_GB2312" w:cs="仿宋_GB2312"/>
          <w:color w:val="000000" w:themeColor="text1"/>
          <w:sz w:val="32"/>
          <w:szCs w:val="32"/>
          <w:u w:val="single"/>
        </w:rPr>
        <w:t>X</w:t>
      </w:r>
      <w:r>
        <w:rPr>
          <w:rFonts w:hint="eastAsia" w:ascii="仿宋_GB2312" w:hAnsi="仿宋_GB2312" w:eastAsia="仿宋_GB2312" w:cs="仿宋_GB2312"/>
          <w:color w:val="000000" w:themeColor="text1"/>
          <w:sz w:val="32"/>
          <w:szCs w:val="32"/>
        </w:rPr>
        <w:t>月</w:t>
      </w:r>
      <w:r>
        <w:rPr>
          <w:rFonts w:hint="eastAsia" w:ascii="仿宋_GB2312" w:hAnsi="仿宋_GB2312" w:eastAsia="仿宋_GB2312" w:cs="仿宋_GB2312"/>
          <w:color w:val="000000" w:themeColor="text1"/>
          <w:sz w:val="32"/>
          <w:szCs w:val="32"/>
          <w:u w:val="single"/>
        </w:rPr>
        <w:t>X</w:t>
      </w:r>
      <w:r>
        <w:rPr>
          <w:rFonts w:hint="eastAsia" w:ascii="仿宋_GB2312" w:hAnsi="仿宋_GB2312" w:eastAsia="仿宋_GB2312" w:cs="仿宋_GB2312"/>
          <w:color w:val="000000" w:themeColor="text1"/>
          <w:sz w:val="32"/>
          <w:szCs w:val="32"/>
        </w:rPr>
        <w:t>日（资产负债表日期），我单位开办资金为人民币</w:t>
      </w:r>
      <w:r>
        <w:rPr>
          <w:rFonts w:hint="eastAsia" w:ascii="仿宋_GB2312" w:hAnsi="仿宋_GB2312" w:eastAsia="仿宋_GB2312" w:cs="仿宋_GB2312"/>
          <w:color w:val="000000" w:themeColor="text1"/>
          <w:sz w:val="32"/>
          <w:szCs w:val="32"/>
          <w:u w:val="single"/>
        </w:rPr>
        <w:t>XX</w:t>
      </w:r>
      <w:r>
        <w:rPr>
          <w:rFonts w:hint="eastAsia" w:ascii="仿宋_GB2312" w:hAnsi="仿宋_GB2312" w:eastAsia="仿宋_GB2312" w:cs="仿宋_GB2312"/>
          <w:color w:val="000000" w:themeColor="text1"/>
          <w:sz w:val="32"/>
          <w:szCs w:val="32"/>
        </w:rPr>
        <w:t>万元整。（资金数额请填写四舍五入后的万元整数）</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
          <w:bCs/>
          <w:color w:val="000000" w:themeColor="text1"/>
          <w:sz w:val="32"/>
          <w:szCs w:val="32"/>
        </w:rPr>
        <w:t xml:space="preserve">    </w:t>
      </w:r>
      <w:r>
        <w:rPr>
          <w:rFonts w:hint="eastAsia" w:ascii="仿宋_GB2312" w:hAnsi="仿宋_GB2312" w:eastAsia="仿宋_GB2312" w:cs="仿宋_GB2312"/>
          <w:bCs/>
          <w:color w:val="000000" w:themeColor="text1"/>
          <w:sz w:val="32"/>
          <w:szCs w:val="32"/>
        </w:rPr>
        <w:t>特此证明。</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bCs/>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
          <w:bCs/>
          <w:color w:val="000000" w:themeColor="text1"/>
          <w:sz w:val="32"/>
          <w:szCs w:val="32"/>
        </w:rPr>
        <w:t xml:space="preserve">    </w:t>
      </w:r>
      <w:r>
        <w:rPr>
          <w:rFonts w:hint="eastAsia" w:ascii="仿宋_GB2312" w:hAnsi="仿宋_GB2312" w:eastAsia="仿宋_GB2312" w:cs="仿宋_GB2312"/>
          <w:bCs/>
          <w:color w:val="000000" w:themeColor="text1"/>
          <w:sz w:val="32"/>
          <w:szCs w:val="32"/>
        </w:rPr>
        <w:t>单位公章：</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Cs/>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Cs/>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rPr>
        <w:t xml:space="preserve">    单位财务章：  </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Cs/>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Cs/>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Cs/>
          <w:color w:val="000000" w:themeColor="text1"/>
          <w:sz w:val="32"/>
          <w:szCs w:val="32"/>
        </w:rPr>
      </w:pPr>
      <w:r>
        <w:rPr>
          <w:rFonts w:hint="eastAsia" w:ascii="仿宋_GB2312" w:hAnsi="仿宋_GB2312" w:eastAsia="仿宋_GB2312" w:cs="仿宋_GB2312"/>
          <w:bCs/>
          <w:color w:val="000000" w:themeColor="text1"/>
          <w:sz w:val="32"/>
          <w:szCs w:val="32"/>
        </w:rPr>
        <w:t xml:space="preserve">    法定代表人签名：                      </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Cs/>
          <w:color w:val="000000" w:themeColor="text1"/>
          <w:sz w:val="32"/>
          <w:szCs w:val="32"/>
        </w:rPr>
        <w:t xml:space="preserve">                   </w:t>
      </w:r>
      <w:r>
        <w:rPr>
          <w:rFonts w:hint="eastAsia" w:ascii="仿宋_GB2312" w:hAnsi="仿宋_GB2312" w:eastAsia="仿宋_GB2312" w:cs="仿宋_GB2312"/>
          <w:b/>
          <w:bCs/>
          <w:color w:val="000000" w:themeColor="text1"/>
          <w:sz w:val="32"/>
          <w:szCs w:val="32"/>
        </w:rPr>
        <w:t xml:space="preserve">   </w:t>
      </w:r>
      <w:r>
        <w:rPr>
          <w:rFonts w:hint="eastAsia" w:ascii="仿宋_GB2312" w:hAnsi="仿宋_GB2312" w:eastAsia="仿宋_GB2312" w:cs="仿宋_GB2312"/>
          <w:b w:val="0"/>
          <w:bCs w:val="0"/>
          <w:color w:val="000000" w:themeColor="text1"/>
          <w:sz w:val="32"/>
          <w:szCs w:val="32"/>
        </w:rPr>
        <w:t xml:space="preserve">  </w:t>
      </w:r>
    </w:p>
    <w:p>
      <w:pPr>
        <w:keepNext w:val="0"/>
        <w:keepLines w:val="0"/>
        <w:pageBreakBefore w:val="0"/>
        <w:kinsoku/>
        <w:wordWrap/>
        <w:overflowPunct/>
        <w:topLinePunct w:val="0"/>
        <w:bidi w:val="0"/>
        <w:spacing w:line="560" w:lineRule="exact"/>
        <w:ind w:firstLine="5120" w:firstLineChars="1600"/>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val="0"/>
          <w:bCs w:val="0"/>
          <w:color w:val="000000" w:themeColor="text1"/>
          <w:sz w:val="32"/>
          <w:szCs w:val="32"/>
        </w:rPr>
        <w:t>年   月   日</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bCs/>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b/>
          <w:bCs/>
          <w:color w:val="000000" w:themeColor="text1"/>
          <w:sz w:val="28"/>
          <w:szCs w:val="28"/>
        </w:rPr>
        <w:t>备注：事业单位变更开办资金或者申请重新申领证书的提供申请日之前90日内的资产负债表。</w:t>
      </w:r>
    </w:p>
    <w:p>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rPr>
      </w:pPr>
    </w:p>
    <w:p>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val="0"/>
          <w:bCs w:val="0"/>
          <w:color w:val="auto"/>
          <w:sz w:val="44"/>
          <w:szCs w:val="44"/>
          <w:lang w:val="en-US" w:eastAsia="zh-CN"/>
        </w:rPr>
      </w:pPr>
      <w:r>
        <w:rPr>
          <w:rFonts w:hint="eastAsia" w:ascii="宋体" w:hAnsi="宋体" w:eastAsia="宋体" w:cs="宋体"/>
          <w:b w:val="0"/>
          <w:bCs w:val="0"/>
          <w:color w:val="auto"/>
          <w:sz w:val="44"/>
          <w:szCs w:val="44"/>
          <w:lang w:val="en-US" w:eastAsia="zh-CN"/>
        </w:rPr>
        <w:t>开办资金内容说明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val="0"/>
          <w:bCs w:val="0"/>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事业单位的开办资金包括净资产中的事业基金、固定基金、专用基金、事业结余、经营结余。不包括专项结余和《实施细则》中规定的不能进入开资金的资产。即：净资产中的专用基金或特殊用途基金等。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一、《实施细则》中事业单位开办资金不包括下列资产：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（一）</w:t>
      </w:r>
      <w:r>
        <w:rPr>
          <w:rFonts w:hint="eastAsia" w:ascii="仿宋_GB2312" w:hAnsi="仿宋_GB2312" w:eastAsia="仿宋_GB2312" w:cs="仿宋_GB2312"/>
          <w:b w:val="0"/>
          <w:bCs w:val="0"/>
          <w:color w:val="auto"/>
          <w:sz w:val="32"/>
          <w:szCs w:val="32"/>
          <w:lang w:val="en-US" w:eastAsia="zh-CN"/>
        </w:rPr>
        <w:t>代为管理的公共基础设施和资源性资产；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（二）</w:t>
      </w:r>
      <w:r>
        <w:rPr>
          <w:rFonts w:hint="eastAsia" w:ascii="仿宋_GB2312" w:hAnsi="仿宋_GB2312" w:eastAsia="仿宋_GB2312" w:cs="仿宋_GB2312"/>
          <w:b w:val="0"/>
          <w:bCs w:val="0"/>
          <w:color w:val="auto"/>
          <w:sz w:val="32"/>
          <w:szCs w:val="32"/>
          <w:lang w:val="en-US" w:eastAsia="zh-CN"/>
        </w:rPr>
        <w:t>关系国家秘密、公共安全、公共保障，不能进入流通领域的资产；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（三）</w:t>
      </w:r>
      <w:r>
        <w:rPr>
          <w:rFonts w:hint="eastAsia" w:ascii="仿宋_GB2312" w:hAnsi="仿宋_GB2312" w:eastAsia="仿宋_GB2312" w:cs="仿宋_GB2312"/>
          <w:b w:val="0"/>
          <w:bCs w:val="0"/>
          <w:color w:val="auto"/>
          <w:sz w:val="32"/>
          <w:szCs w:val="32"/>
          <w:lang w:val="en-US" w:eastAsia="zh-CN"/>
        </w:rPr>
        <w:t>借贷款、合同预收款、合同应付款；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（四）</w:t>
      </w:r>
      <w:r>
        <w:rPr>
          <w:rFonts w:hint="eastAsia" w:ascii="仿宋_GB2312" w:hAnsi="仿宋_GB2312" w:eastAsia="仿宋_GB2312" w:cs="仿宋_GB2312"/>
          <w:b w:val="0"/>
          <w:bCs w:val="0"/>
          <w:color w:val="auto"/>
          <w:sz w:val="32"/>
          <w:szCs w:val="32"/>
          <w:lang w:val="en-US" w:eastAsia="zh-CN"/>
        </w:rPr>
        <w:t>职工福利费、保险金、住房公积金等专用基金；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（五）</w:t>
      </w:r>
      <w:r>
        <w:rPr>
          <w:rFonts w:hint="eastAsia" w:ascii="仿宋_GB2312" w:hAnsi="仿宋_GB2312" w:eastAsia="仿宋_GB2312" w:cs="仿宋_GB2312"/>
          <w:b w:val="0"/>
          <w:bCs w:val="0"/>
          <w:color w:val="auto"/>
          <w:sz w:val="32"/>
          <w:szCs w:val="32"/>
          <w:lang w:val="en-US" w:eastAsia="zh-CN"/>
        </w:rPr>
        <w:t>规定了使用方向，不能用于民事赔偿的他人资助的资产；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（六）</w:t>
      </w:r>
      <w:r>
        <w:rPr>
          <w:rFonts w:hint="eastAsia" w:ascii="仿宋_GB2312" w:hAnsi="仿宋_GB2312" w:eastAsia="仿宋_GB2312" w:cs="仿宋_GB2312"/>
          <w:b w:val="0"/>
          <w:bCs w:val="0"/>
          <w:color w:val="auto"/>
          <w:sz w:val="32"/>
          <w:szCs w:val="32"/>
          <w:lang w:val="en-US" w:eastAsia="zh-CN"/>
        </w:rPr>
        <w:t>按照法律、法规规定不能用于民事赔偿的其他资产。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事业单位开办资金应当以人民币表示。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黑体" w:hAnsi="黑体" w:eastAsia="黑体" w:cs="黑体"/>
          <w:b w:val="0"/>
          <w:bCs w:val="0"/>
          <w:color w:val="auto"/>
          <w:sz w:val="32"/>
          <w:szCs w:val="32"/>
          <w:lang w:val="en-US" w:eastAsia="zh-CN"/>
        </w:rPr>
        <w:t>二、计算公式：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楷体_GB2312" w:hAnsi="楷体_GB2312" w:eastAsia="楷体_GB2312" w:cs="楷体_GB2312"/>
          <w:b/>
          <w:bCs/>
          <w:color w:val="auto"/>
          <w:sz w:val="32"/>
          <w:szCs w:val="32"/>
          <w:lang w:val="en-US" w:eastAsia="zh-CN"/>
        </w:rPr>
        <w:t>（一）年终报表中的资产负债表计算公式：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资产-负债=净资产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开办资金=净资产-专项资金结余（专项基金结余）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楷体_GB2312" w:hAnsi="楷体_GB2312" w:eastAsia="楷体_GB2312" w:cs="楷体_GB2312"/>
          <w:b/>
          <w:bCs/>
          <w:color w:val="auto"/>
          <w:sz w:val="32"/>
          <w:szCs w:val="32"/>
          <w:lang w:val="en-US" w:eastAsia="zh-CN"/>
        </w:rPr>
        <w:t>（二）年度内资产负债表的计算公式：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仿宋_GB2312" w:hAnsi="仿宋_GB2312" w:eastAsia="仿宋_GB2312" w:cs="仿宋_GB2312"/>
          <w:b w:val="0"/>
          <w:bCs w:val="0"/>
          <w:color w:val="auto"/>
          <w:sz w:val="32"/>
          <w:szCs w:val="32"/>
          <w:lang w:val="en-US" w:eastAsia="zh-CN"/>
        </w:rPr>
        <w:t>资产+支出=负债+净资产+收入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仿宋_GB2312" w:hAnsi="仿宋_GB2312" w:eastAsia="仿宋_GB2312" w:cs="仿宋_GB2312"/>
          <w:b w:val="0"/>
          <w:bCs w:val="0"/>
          <w:color w:val="auto"/>
          <w:sz w:val="32"/>
          <w:szCs w:val="32"/>
          <w:lang w:val="en-US" w:eastAsia="zh-CN"/>
        </w:rPr>
        <w:t>净资产=资产+支出-负债-收入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仿宋_GB2312" w:hAnsi="仿宋_GB2312" w:eastAsia="仿宋_GB2312" w:cs="仿宋_GB2312"/>
          <w:b w:val="0"/>
          <w:bCs w:val="0"/>
          <w:color w:val="auto"/>
          <w:sz w:val="32"/>
          <w:szCs w:val="32"/>
          <w:lang w:val="en-US" w:eastAsia="zh-CN"/>
        </w:rPr>
        <w:t>开办资金=资产-专项资金结余（专项基金结余）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　　</w:t>
      </w:r>
      <w:r>
        <w:rPr>
          <w:rFonts w:hint="eastAsia" w:ascii="黑体" w:hAnsi="黑体" w:eastAsia="黑体" w:cs="黑体"/>
          <w:b w:val="0"/>
          <w:bCs w:val="0"/>
          <w:color w:val="auto"/>
          <w:sz w:val="32"/>
          <w:szCs w:val="32"/>
          <w:lang w:val="en-US" w:eastAsia="zh-CN"/>
        </w:rPr>
        <w:t>三、提供上月末的资产负债表</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kern w:val="0"/>
          <w:sz w:val="32"/>
          <w:szCs w:val="32"/>
        </w:rPr>
      </w:pPr>
    </w:p>
    <w:p>
      <w:pPr>
        <w:keepNext w:val="0"/>
        <w:keepLines w:val="0"/>
        <w:pageBreakBefore w:val="0"/>
        <w:kinsoku/>
        <w:wordWrap/>
        <w:overflowPunct/>
        <w:topLinePunct w:val="0"/>
        <w:bidi w:val="0"/>
        <w:spacing w:line="560" w:lineRule="exact"/>
        <w:textAlignment w:val="auto"/>
        <w:rPr>
          <w:rFonts w:ascii="宋体" w:hAnsi="宋体"/>
          <w:b/>
          <w:bCs/>
          <w:color w:val="000000" w:themeColor="text1"/>
          <w:kern w:val="0"/>
          <w:sz w:val="44"/>
          <w:szCs w:val="44"/>
        </w:rPr>
      </w:pPr>
      <w:r>
        <w:rPr>
          <w:rFonts w:hint="eastAsia" w:ascii="仿宋_GB2312" w:hAnsi="仿宋_GB2312" w:eastAsia="仿宋_GB2312" w:cs="仿宋_GB2312"/>
          <w:b w:val="0"/>
          <w:bCs w:val="0"/>
          <w:color w:val="000000" w:themeColor="text1"/>
          <w:sz w:val="32"/>
          <w:szCs w:val="32"/>
        </w:rPr>
        <w:pict>
          <v:shape id="_x0000_s2050" o:spid="_x0000_s2050" o:spt="109" type="#_x0000_t109" style="position:absolute;left:0pt;margin-left:27.65pt;margin-top:4.45pt;height:19.5pt;width:23.95pt;z-index:251660288;mso-width-relative:page;mso-height-relative:page;" filled="f" stroked="f" coordsize="21600,21600">
            <v:path/>
            <v:fill on="f" focussize="0,0"/>
            <v:stroke on="f"/>
            <v:imagedata o:title=""/>
            <o:lock v:ext="edit" aspectratio="f"/>
            <v:textbox>
              <w:txbxContent>
                <w:p/>
              </w:txbxContent>
            </v:textbox>
          </v:shape>
        </w:pict>
      </w:r>
      <w:r>
        <w:rPr>
          <w:rFonts w:hint="eastAsia" w:ascii="仿宋_GB2312" w:hAnsi="仿宋_GB2312" w:eastAsia="仿宋_GB2312" w:cs="仿宋_GB2312"/>
          <w:b w:val="0"/>
          <w:bCs w:val="0"/>
          <w:color w:val="000000" w:themeColor="text1"/>
          <w:sz w:val="32"/>
          <w:szCs w:val="32"/>
        </w:rPr>
        <w:pict>
          <v:shape id="_x0000_s2051" o:spid="_x0000_s2051" o:spt="109" type="#_x0000_t109" style="position:absolute;left:0pt;margin-left:237.65pt;margin-top:3.95pt;height:19.5pt;width:23.95pt;z-index:251661312;mso-width-relative:page;mso-height-relative:page;" fillcolor="#9CBEE0" filled="f" stroked="f" coordsize="21600,21600">
            <v:path/>
            <v:fill on="f" color2="#BBD5F0" focussize="0,0"/>
            <v:stroke on="f" joinstyle="miter"/>
            <v:imagedata o:title=""/>
            <o:lock v:ext="edit"/>
            <v:textbox>
              <w:txbxContent>
                <w:p/>
              </w:txbxContent>
            </v:textbox>
          </v:shape>
        </w:pict>
      </w:r>
      <w:r>
        <w:rPr>
          <w:rFonts w:hint="eastAsia" w:ascii="仿宋_GB2312" w:hAnsi="仿宋_GB2312" w:eastAsia="仿宋_GB2312" w:cs="仿宋_GB2312"/>
          <w:b w:val="0"/>
          <w:bCs w:val="0"/>
          <w:color w:val="000000" w:themeColor="text1"/>
          <w:kern w:val="0"/>
          <w:sz w:val="32"/>
          <w:szCs w:val="32"/>
        </w:rPr>
        <w:t>附件</w:t>
      </w:r>
      <w:r>
        <w:rPr>
          <w:rFonts w:hint="eastAsia" w:ascii="仿宋_GB2312" w:hAnsi="仿宋_GB2312" w:eastAsia="仿宋_GB2312" w:cs="仿宋_GB2312"/>
          <w:b w:val="0"/>
          <w:bCs w:val="0"/>
          <w:color w:val="000000" w:themeColor="text1"/>
          <w:kern w:val="0"/>
          <w:sz w:val="32"/>
          <w:szCs w:val="32"/>
          <w:lang w:val="en-US" w:eastAsia="zh-CN"/>
        </w:rPr>
        <w:t>3</w:t>
      </w:r>
    </w:p>
    <w:p>
      <w:pPr>
        <w:keepNext w:val="0"/>
        <w:keepLines w:val="0"/>
        <w:pageBreakBefore w:val="0"/>
        <w:widowControl/>
        <w:kinsoku/>
        <w:wordWrap/>
        <w:overflowPunct/>
        <w:topLinePunct w:val="0"/>
        <w:bidi w:val="0"/>
        <w:spacing w:line="560" w:lineRule="exact"/>
        <w:jc w:val="center"/>
        <w:textAlignment w:val="auto"/>
        <w:rPr>
          <w:b w:val="0"/>
          <w:bCs w:val="0"/>
          <w:color w:val="000000" w:themeColor="text1"/>
          <w:kern w:val="0"/>
          <w:sz w:val="44"/>
          <w:szCs w:val="44"/>
        </w:rPr>
      </w:pPr>
      <w:r>
        <w:rPr>
          <w:rFonts w:hint="eastAsia" w:ascii="宋体" w:hAnsi="宋体" w:eastAsia="宋体" w:cs="宋体"/>
          <w:b w:val="0"/>
          <w:bCs w:val="0"/>
          <w:color w:val="000000" w:themeColor="text1"/>
          <w:kern w:val="0"/>
          <w:sz w:val="44"/>
          <w:szCs w:val="44"/>
        </w:rPr>
        <w:t>住所证明</w:t>
      </w:r>
    </w:p>
    <w:p>
      <w:pPr>
        <w:keepNext w:val="0"/>
        <w:keepLines w:val="0"/>
        <w:pageBreakBefore w:val="0"/>
        <w:widowControl/>
        <w:kinsoku/>
        <w:wordWrap/>
        <w:overflowPunct/>
        <w:topLinePunct w:val="0"/>
        <w:bidi w:val="0"/>
        <w:spacing w:line="560" w:lineRule="exact"/>
        <w:jc w:val="center"/>
        <w:textAlignment w:val="auto"/>
        <w:rPr>
          <w:color w:val="000000" w:themeColor="text1"/>
          <w:kern w:val="0"/>
          <w:szCs w:val="21"/>
        </w:rPr>
      </w:pPr>
      <w:r>
        <w:rPr>
          <w:b/>
          <w:bCs/>
          <w:color w:val="000000" w:themeColor="text1"/>
          <w:kern w:val="0"/>
          <w:sz w:val="44"/>
          <w:szCs w:val="44"/>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长春市事业单位登记管理局：</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u w:val="single"/>
        </w:rPr>
        <w:t xml:space="preserve">  （事业单位名称）  </w:t>
      </w:r>
      <w:r>
        <w:rPr>
          <w:rFonts w:hint="eastAsia" w:ascii="仿宋_GB2312" w:hAnsi="仿宋_GB2312" w:eastAsia="仿宋_GB2312" w:cs="仿宋_GB2312"/>
          <w:kern w:val="0"/>
          <w:sz w:val="32"/>
          <w:szCs w:val="32"/>
        </w:rPr>
        <w:t>的办公住所在</w:t>
      </w:r>
      <w:r>
        <w:rPr>
          <w:rFonts w:hint="eastAsia" w:ascii="仿宋_GB2312" w:hAnsi="仿宋_GB2312" w:eastAsia="仿宋_GB2312" w:cs="仿宋_GB2312"/>
          <w:kern w:val="0"/>
          <w:sz w:val="32"/>
          <w:szCs w:val="32"/>
          <w:u w:val="single"/>
        </w:rPr>
        <w:t>XX</w:t>
      </w:r>
      <w:r>
        <w:rPr>
          <w:rFonts w:hint="eastAsia" w:ascii="仿宋_GB2312" w:hAnsi="仿宋_GB2312" w:eastAsia="仿宋_GB2312" w:cs="仿宋_GB2312"/>
          <w:kern w:val="0"/>
          <w:sz w:val="32"/>
          <w:szCs w:val="32"/>
        </w:rPr>
        <w:t>省</w:t>
      </w:r>
      <w:r>
        <w:rPr>
          <w:rFonts w:hint="eastAsia" w:ascii="仿宋_GB2312" w:hAnsi="仿宋_GB2312" w:eastAsia="仿宋_GB2312" w:cs="仿宋_GB2312"/>
          <w:kern w:val="0"/>
          <w:sz w:val="32"/>
          <w:szCs w:val="32"/>
          <w:u w:val="single"/>
        </w:rPr>
        <w:t>XX</w:t>
      </w:r>
      <w:r>
        <w:rPr>
          <w:rFonts w:hint="eastAsia" w:ascii="仿宋_GB2312" w:hAnsi="仿宋_GB2312" w:eastAsia="仿宋_GB2312" w:cs="仿宋_GB2312"/>
          <w:kern w:val="0"/>
          <w:sz w:val="32"/>
          <w:szCs w:val="32"/>
        </w:rPr>
        <w:t> 市</w:t>
      </w:r>
      <w:r>
        <w:rPr>
          <w:rFonts w:hint="eastAsia" w:ascii="仿宋_GB2312" w:hAnsi="仿宋_GB2312" w:eastAsia="仿宋_GB2312" w:cs="仿宋_GB2312"/>
          <w:kern w:val="0"/>
          <w:sz w:val="32"/>
          <w:szCs w:val="32"/>
          <w:u w:val="single"/>
        </w:rPr>
        <w:t>XX</w:t>
      </w:r>
      <w:r>
        <w:rPr>
          <w:rFonts w:hint="eastAsia" w:ascii="仿宋_GB2312" w:hAnsi="仿宋_GB2312" w:eastAsia="仿宋_GB2312" w:cs="仿宋_GB2312"/>
          <w:kern w:val="0"/>
          <w:sz w:val="32"/>
          <w:szCs w:val="32"/>
        </w:rPr>
        <w:t> (区、县)</w:t>
      </w:r>
      <w:r>
        <w:rPr>
          <w:rFonts w:hint="eastAsia" w:ascii="仿宋_GB2312" w:hAnsi="仿宋_GB2312" w:eastAsia="仿宋_GB2312" w:cs="仿宋_GB2312"/>
          <w:kern w:val="0"/>
          <w:sz w:val="32"/>
          <w:szCs w:val="32"/>
          <w:u w:val="single"/>
        </w:rPr>
        <w:t> XX </w:t>
      </w:r>
      <w:r>
        <w:rPr>
          <w:rFonts w:hint="eastAsia" w:ascii="仿宋_GB2312" w:hAnsi="仿宋_GB2312" w:eastAsia="仿宋_GB2312" w:cs="仿宋_GB2312"/>
          <w:kern w:val="0"/>
          <w:sz w:val="32"/>
          <w:szCs w:val="32"/>
        </w:rPr>
        <w:t> (街、路)</w:t>
      </w:r>
      <w:r>
        <w:rPr>
          <w:rFonts w:hint="eastAsia" w:ascii="仿宋_GB2312" w:hAnsi="仿宋_GB2312" w:eastAsia="仿宋_GB2312" w:cs="仿宋_GB2312"/>
          <w:kern w:val="0"/>
          <w:sz w:val="32"/>
          <w:szCs w:val="32"/>
          <w:u w:val="single"/>
        </w:rPr>
        <w:t> XX</w:t>
      </w:r>
      <w:r>
        <w:rPr>
          <w:rFonts w:hint="eastAsia" w:ascii="仿宋_GB2312" w:hAnsi="仿宋_GB2312" w:eastAsia="仿宋_GB2312" w:cs="仿宋_GB2312"/>
          <w:kern w:val="0"/>
          <w:sz w:val="32"/>
          <w:szCs w:val="32"/>
        </w:rPr>
        <w:t>号，建筑面积</w:t>
      </w:r>
      <w:r>
        <w:rPr>
          <w:rFonts w:hint="eastAsia" w:ascii="仿宋_GB2312" w:hAnsi="仿宋_GB2312" w:eastAsia="仿宋_GB2312" w:cs="仿宋_GB2312"/>
          <w:kern w:val="0"/>
          <w:sz w:val="32"/>
          <w:szCs w:val="32"/>
          <w:u w:val="single"/>
        </w:rPr>
        <w:t>XX </w:t>
      </w:r>
      <w:r>
        <w:rPr>
          <w:rFonts w:hint="eastAsia" w:ascii="仿宋_GB2312" w:hAnsi="仿宋_GB2312" w:eastAsia="仿宋_GB2312" w:cs="仿宋_GB2312"/>
          <w:kern w:val="0"/>
          <w:sz w:val="32"/>
          <w:szCs w:val="32"/>
        </w:rPr>
        <w:t>平方米，为</w:t>
      </w: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kern w:val="0"/>
          <w:sz w:val="32"/>
          <w:szCs w:val="32"/>
        </w:rPr>
        <w:t>我单位无偿提供给该单位使用房产／</w:t>
      </w: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kern w:val="0"/>
          <w:sz w:val="32"/>
          <w:szCs w:val="32"/>
        </w:rPr>
        <w:t>国家划拨（政府统一调配）房产。</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p>
      <w:pPr>
        <w:keepNext w:val="0"/>
        <w:keepLines w:val="0"/>
        <w:pageBreakBefore w:val="0"/>
        <w:widowControl/>
        <w:kinsoku/>
        <w:wordWrap/>
        <w:overflowPunct/>
        <w:topLinePunct w:val="0"/>
        <w:bidi w:val="0"/>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授权使用单位公章</w:t>
      </w:r>
    </w:p>
    <w:p>
      <w:pPr>
        <w:keepNext w:val="0"/>
        <w:keepLines w:val="0"/>
        <w:pageBreakBefore w:val="0"/>
        <w:widowControl/>
        <w:kinsoku/>
        <w:wordWrap/>
        <w:overflowPunct/>
        <w:topLinePunct w:val="0"/>
        <w:bidi w:val="0"/>
        <w:spacing w:line="560" w:lineRule="exact"/>
        <w:ind w:right="64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年    月     日</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color w:val="000000" w:themeColor="text1"/>
          <w:sz w:val="44"/>
          <w:szCs w:val="44"/>
          <w:lang w:val="en-US" w:eastAsia="zh-CN"/>
        </w:rPr>
      </w:pP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val="0"/>
          <w:bCs w:val="0"/>
          <w:color w:val="auto"/>
          <w:sz w:val="44"/>
          <w:szCs w:val="44"/>
          <w:lang w:val="en-US" w:eastAsia="zh-CN"/>
        </w:rPr>
      </w:pPr>
      <w:r>
        <w:rPr>
          <w:rFonts w:hint="eastAsia" w:ascii="宋体" w:hAnsi="宋体" w:eastAsia="宋体" w:cs="宋体"/>
          <w:b w:val="0"/>
          <w:bCs w:val="0"/>
          <w:color w:val="000000" w:themeColor="text1"/>
          <w:sz w:val="44"/>
          <w:szCs w:val="44"/>
          <w:lang w:val="en-US" w:eastAsia="zh-CN"/>
        </w:rPr>
        <w:t>关于住所的</w:t>
      </w:r>
      <w:r>
        <w:rPr>
          <w:rFonts w:hint="eastAsia" w:ascii="宋体" w:hAnsi="宋体" w:eastAsia="宋体" w:cs="宋体"/>
          <w:b w:val="0"/>
          <w:bCs w:val="0"/>
          <w:color w:val="auto"/>
          <w:sz w:val="44"/>
          <w:szCs w:val="44"/>
          <w:lang w:val="en-US" w:eastAsia="zh-CN"/>
        </w:rPr>
        <w:t>具体说明</w:t>
      </w:r>
    </w:p>
    <w:p>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val="0"/>
          <w:bCs w:val="0"/>
          <w:color w:val="auto"/>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一、</w:t>
      </w:r>
      <w:r>
        <w:rPr>
          <w:rFonts w:hint="eastAsia" w:ascii="仿宋_GB2312" w:hAnsi="仿宋_GB2312" w:eastAsia="仿宋_GB2312" w:cs="仿宋_GB2312"/>
          <w:color w:val="000000" w:themeColor="text1"/>
          <w:sz w:val="32"/>
          <w:szCs w:val="32"/>
        </w:rPr>
        <w:t>使用自有房屋的，出示房屋产权证明并提交其复印件；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使用租赁房屋的，提交房屋产权证明文件，出示有效期内租期一年以上的租赁合同并提交其复印件；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三、</w:t>
      </w:r>
      <w:r>
        <w:rPr>
          <w:rFonts w:hint="eastAsia" w:ascii="仿宋_GB2312" w:hAnsi="仿宋_GB2312" w:eastAsia="仿宋_GB2312" w:cs="仿宋_GB2312"/>
          <w:color w:val="000000" w:themeColor="text1"/>
          <w:sz w:val="32"/>
          <w:szCs w:val="32"/>
        </w:rPr>
        <w:t>无偿使用他人房屋的，出示房屋产权证明、提交其复印件，并提交房屋所有者的授权使用证明；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四、</w:t>
      </w:r>
      <w:r>
        <w:rPr>
          <w:rFonts w:hint="eastAsia" w:ascii="仿宋_GB2312" w:hAnsi="仿宋_GB2312" w:eastAsia="仿宋_GB2312" w:cs="仿宋_GB2312"/>
          <w:color w:val="000000" w:themeColor="text1"/>
          <w:sz w:val="32"/>
          <w:szCs w:val="32"/>
        </w:rPr>
        <w:t>无偿使用他人租赁房屋的，提交房屋产权证明文件和房屋承租人的授权使用证明，出示租赁合同并提交其复印件；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eastAsia="zh-CN"/>
        </w:rPr>
      </w:pPr>
      <w:r>
        <w:rPr>
          <w:rFonts w:hint="eastAsia" w:ascii="仿宋_GB2312" w:hAnsi="仿宋_GB2312" w:eastAsia="仿宋_GB2312" w:cs="仿宋_GB2312"/>
          <w:color w:val="000000" w:themeColor="text1"/>
          <w:sz w:val="32"/>
          <w:szCs w:val="32"/>
          <w:lang w:val="en-US" w:eastAsia="zh-CN"/>
        </w:rPr>
        <w:t>五、</w:t>
      </w:r>
      <w:r>
        <w:rPr>
          <w:rFonts w:hint="eastAsia" w:ascii="仿宋_GB2312" w:hAnsi="仿宋_GB2312" w:eastAsia="仿宋_GB2312" w:cs="仿宋_GB2312"/>
          <w:color w:val="000000" w:themeColor="text1"/>
          <w:sz w:val="32"/>
          <w:szCs w:val="32"/>
        </w:rPr>
        <w:t>使用国家划拨的房屋的，提交上级部门的授权使用证明</w:t>
      </w:r>
      <w:r>
        <w:rPr>
          <w:rFonts w:hint="eastAsia" w:ascii="仿宋_GB2312" w:hAnsi="仿宋_GB2312" w:eastAsia="仿宋_GB2312" w:cs="仿宋_GB2312"/>
          <w:color w:val="000000" w:themeColor="text1"/>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lang w:val="en-US" w:eastAsia="zh-CN"/>
        </w:rPr>
        <w:t>六、地名或门牌等调整变化的，提交住所辖区公安、民政管理部门或街道社区等出具的调整证明。</w:t>
      </w:r>
    </w:p>
    <w:p>
      <w:pPr>
        <w:keepNext w:val="0"/>
        <w:keepLines w:val="0"/>
        <w:pageBreakBefore w:val="0"/>
        <w:kinsoku/>
        <w:wordWrap/>
        <w:overflowPunct/>
        <w:topLinePunct w:val="0"/>
        <w:bidi w:val="0"/>
        <w:spacing w:line="560" w:lineRule="exact"/>
        <w:textAlignment w:val="auto"/>
        <w:rPr>
          <w:color w:val="000000" w:themeColor="text1"/>
        </w:rPr>
      </w:pPr>
    </w:p>
    <w:p>
      <w:pPr>
        <w:keepNext w:val="0"/>
        <w:keepLines w:val="0"/>
        <w:pageBreakBefore w:val="0"/>
        <w:kinsoku/>
        <w:wordWrap/>
        <w:overflowPunct/>
        <w:topLinePunct w:val="0"/>
        <w:bidi w:val="0"/>
        <w:spacing w:line="560" w:lineRule="exact"/>
        <w:textAlignment w:val="auto"/>
        <w:rPr>
          <w:rFonts w:ascii="楷体" w:hAnsi="楷体" w:eastAsia="楷体"/>
          <w:color w:val="000000" w:themeColor="text1"/>
          <w:kern w:val="0"/>
          <w:szCs w:val="21"/>
        </w:rPr>
      </w:pPr>
    </w:p>
    <w:p>
      <w:pPr>
        <w:keepNext w:val="0"/>
        <w:keepLines w:val="0"/>
        <w:pageBreakBefore w:val="0"/>
        <w:kinsoku/>
        <w:wordWrap/>
        <w:overflowPunct/>
        <w:topLinePunct w:val="0"/>
        <w:bidi w:val="0"/>
        <w:spacing w:line="560" w:lineRule="exact"/>
        <w:textAlignment w:val="auto"/>
        <w:rPr>
          <w:rFonts w:ascii="楷体" w:hAnsi="楷体" w:eastAsia="楷体"/>
          <w:color w:val="000000" w:themeColor="text1"/>
          <w:kern w:val="0"/>
          <w:szCs w:val="21"/>
        </w:rPr>
      </w:pPr>
      <w:r>
        <w:rPr>
          <w:rFonts w:ascii="楷体" w:hAnsi="楷体" w:eastAsia="楷体"/>
          <w:color w:val="000000" w:themeColor="text1"/>
          <w:kern w:val="0"/>
          <w:szCs w:val="21"/>
        </w:rPr>
        <w:br w:type="page"/>
      </w:r>
    </w:p>
    <w:p>
      <w:pPr>
        <w:pStyle w:val="2"/>
        <w:keepNext w:val="0"/>
        <w:keepLines w:val="0"/>
        <w:pageBreakBefore w:val="0"/>
        <w:kinsoku/>
        <w:wordWrap/>
        <w:overflowPunct/>
        <w:topLinePunct w:val="0"/>
        <w:bidi w:val="0"/>
        <w:spacing w:line="560" w:lineRule="exact"/>
        <w:ind w:firstLine="0" w:firstLineChars="0"/>
        <w:jc w:val="center"/>
        <w:textAlignment w:val="auto"/>
        <w:rPr>
          <w:rFonts w:hint="eastAsia" w:ascii="宋体" w:hAnsi="宋体" w:eastAsia="宋体" w:cs="宋体"/>
          <w:b w:val="0"/>
          <w:bCs/>
          <w:color w:val="000000" w:themeColor="text1"/>
          <w:sz w:val="44"/>
          <w:szCs w:val="44"/>
        </w:rPr>
      </w:pPr>
      <w:r>
        <w:rPr>
          <w:rFonts w:hint="eastAsia" w:ascii="宋体" w:hAnsi="宋体" w:eastAsia="宋体" w:cs="宋体"/>
          <w:b w:val="0"/>
          <w:bCs/>
          <w:color w:val="000000" w:themeColor="text1"/>
          <w:sz w:val="44"/>
          <w:szCs w:val="44"/>
        </w:rPr>
        <w:t>第</w:t>
      </w:r>
      <w:r>
        <w:rPr>
          <w:rFonts w:hint="eastAsia" w:ascii="宋体" w:hAnsi="宋体" w:eastAsia="宋体" w:cs="宋体"/>
          <w:b w:val="0"/>
          <w:bCs/>
          <w:color w:val="000000" w:themeColor="text1"/>
          <w:sz w:val="44"/>
          <w:szCs w:val="44"/>
          <w:lang w:eastAsia="zh-CN"/>
        </w:rPr>
        <w:t>三</w:t>
      </w:r>
      <w:r>
        <w:rPr>
          <w:rFonts w:hint="eastAsia" w:ascii="宋体" w:hAnsi="宋体" w:eastAsia="宋体" w:cs="宋体"/>
          <w:b w:val="0"/>
          <w:bCs/>
          <w:color w:val="000000" w:themeColor="text1"/>
          <w:sz w:val="44"/>
          <w:szCs w:val="44"/>
        </w:rPr>
        <w:t>部分</w:t>
      </w:r>
      <w:r>
        <w:rPr>
          <w:rFonts w:hint="eastAsia" w:ascii="宋体" w:hAnsi="宋体" w:eastAsia="宋体" w:cs="宋体"/>
          <w:b w:val="0"/>
          <w:bCs/>
          <w:color w:val="000000" w:themeColor="text1"/>
          <w:sz w:val="44"/>
          <w:szCs w:val="44"/>
          <w:lang w:val="en-US" w:eastAsia="zh-CN"/>
        </w:rPr>
        <w:t xml:space="preserve">  </w:t>
      </w:r>
      <w:r>
        <w:rPr>
          <w:rFonts w:hint="eastAsia" w:ascii="宋体" w:hAnsi="宋体" w:eastAsia="宋体" w:cs="宋体"/>
          <w:b w:val="0"/>
          <w:bCs/>
          <w:color w:val="000000" w:themeColor="text1"/>
          <w:sz w:val="44"/>
          <w:szCs w:val="44"/>
        </w:rPr>
        <w:t>注销登记</w:t>
      </w:r>
    </w:p>
    <w:p>
      <w:pPr>
        <w:keepNext w:val="0"/>
        <w:keepLines w:val="0"/>
        <w:pageBreakBefore w:val="0"/>
        <w:kinsoku/>
        <w:wordWrap/>
        <w:overflowPunct/>
        <w:topLinePunct w:val="0"/>
        <w:bidi w:val="0"/>
        <w:spacing w:line="560" w:lineRule="exact"/>
        <w:ind w:firstLine="640" w:firstLineChars="200"/>
        <w:textAlignment w:val="auto"/>
        <w:rPr>
          <w:rFonts w:hint="eastAsia" w:ascii="黑体" w:hAnsi="黑体" w:eastAsia="黑体"/>
          <w:color w:val="000000" w:themeColor="text1"/>
          <w:kern w:val="0"/>
          <w:sz w:val="32"/>
          <w:szCs w:val="32"/>
        </w:rPr>
      </w:pPr>
    </w:p>
    <w:p>
      <w:pPr>
        <w:keepNext w:val="0"/>
        <w:keepLines w:val="0"/>
        <w:pageBreakBefore w:val="0"/>
        <w:kinsoku/>
        <w:wordWrap/>
        <w:overflowPunct/>
        <w:topLinePunct w:val="0"/>
        <w:bidi w:val="0"/>
        <w:spacing w:line="560" w:lineRule="exact"/>
        <w:ind w:firstLine="640" w:firstLineChars="200"/>
        <w:textAlignment w:val="auto"/>
        <w:rPr>
          <w:rFonts w:ascii="黑体" w:hAnsi="黑体" w:eastAsia="黑体"/>
          <w:color w:val="000000" w:themeColor="text1"/>
          <w:kern w:val="0"/>
          <w:sz w:val="32"/>
          <w:szCs w:val="32"/>
        </w:rPr>
      </w:pPr>
      <w:r>
        <w:rPr>
          <w:rFonts w:hint="eastAsia" w:ascii="黑体" w:hAnsi="黑体" w:eastAsia="黑体"/>
          <w:color w:val="000000" w:themeColor="text1"/>
          <w:kern w:val="0"/>
          <w:sz w:val="32"/>
          <w:szCs w:val="32"/>
        </w:rPr>
        <w:t>一、申请条件</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符合以下情形之一：</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举办单位决定解散；</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因合并、分立解散；</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依照法律、法规和本单位章程，自行决定解散；</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行政机关依照法律、行政法规责令撤销；</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事业单位法人登记依法被撤销，或者《事业单位法人证书》依法被吊销；</w:t>
      </w:r>
    </w:p>
    <w:p>
      <w:pPr>
        <w:keepNext w:val="0"/>
        <w:keepLines w:val="0"/>
        <w:pageBreakBefore w:val="0"/>
        <w:kinsoku/>
        <w:wordWrap/>
        <w:overflowPunct/>
        <w:topLinePunct w:val="0"/>
        <w:bidi w:val="0"/>
        <w:spacing w:line="560" w:lineRule="exact"/>
        <w:textAlignment w:val="auto"/>
        <w:rPr>
          <w:rFonts w:ascii="仿宋" w:hAnsi="仿宋" w:eastAsia="仿宋"/>
          <w:b/>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法律、法规规定的应当注销登记的其他情形。</w:t>
      </w:r>
    </w:p>
    <w:p>
      <w:pPr>
        <w:keepNext w:val="0"/>
        <w:keepLines w:val="0"/>
        <w:pageBreakBefore w:val="0"/>
        <w:kinsoku/>
        <w:wordWrap/>
        <w:overflowPunct/>
        <w:topLinePunct w:val="0"/>
        <w:bidi w:val="0"/>
        <w:spacing w:line="560" w:lineRule="exact"/>
        <w:textAlignment w:val="auto"/>
        <w:rPr>
          <w:rFonts w:ascii="黑体" w:hAnsi="黑体" w:eastAsia="黑体"/>
          <w:color w:val="000000" w:themeColor="text1"/>
          <w:sz w:val="32"/>
          <w:szCs w:val="32"/>
        </w:rPr>
      </w:pPr>
      <w:r>
        <w:rPr>
          <w:rFonts w:hint="eastAsia" w:ascii="黑体" w:hAnsi="黑体" w:eastAsia="黑体"/>
          <w:color w:val="000000" w:themeColor="text1"/>
          <w:sz w:val="32"/>
          <w:szCs w:val="32"/>
        </w:rPr>
        <w:t xml:space="preserve">    二、申报材料</w:t>
      </w:r>
    </w:p>
    <w:p>
      <w:pPr>
        <w:keepNext w:val="0"/>
        <w:keepLines w:val="0"/>
        <w:pageBreakBefore w:val="0"/>
        <w:kinsoku/>
        <w:wordWrap/>
        <w:overflowPunct/>
        <w:topLinePunct w:val="0"/>
        <w:bidi w:val="0"/>
        <w:spacing w:line="560" w:lineRule="exact"/>
        <w:ind w:firstLine="643" w:firstLineChars="200"/>
        <w:textAlignment w:val="auto"/>
        <w:rPr>
          <w:rFonts w:hint="eastAsia" w:ascii="楷体_GB2312" w:hAnsi="楷体_GB2312" w:eastAsia="楷体_GB2312" w:cs="楷体_GB2312"/>
          <w:color w:val="000000" w:themeColor="text1"/>
          <w:sz w:val="32"/>
          <w:szCs w:val="32"/>
          <w:lang w:eastAsia="zh-CN"/>
        </w:rPr>
      </w:pPr>
      <w:r>
        <w:rPr>
          <w:rFonts w:hint="eastAsia" w:ascii="楷体_GB2312" w:hAnsi="楷体_GB2312" w:eastAsia="楷体_GB2312" w:cs="楷体_GB2312"/>
          <w:b/>
          <w:bCs/>
          <w:color w:val="000000" w:themeColor="text1"/>
          <w:sz w:val="32"/>
          <w:szCs w:val="32"/>
          <w:lang w:eastAsia="zh-CN"/>
        </w:rPr>
        <w:t>（一）常规注销</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事业单位应当自清算结束之日起15个工作日内，向登记管理机关申请注销登记并提交下列材料：</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1.</w:t>
      </w:r>
      <w:r>
        <w:rPr>
          <w:rFonts w:hint="eastAsia" w:ascii="仿宋_GB2312" w:hAnsi="仿宋_GB2312" w:eastAsia="仿宋_GB2312" w:cs="仿宋_GB2312"/>
          <w:color w:val="000000" w:themeColor="text1"/>
          <w:sz w:val="32"/>
          <w:szCs w:val="32"/>
        </w:rPr>
        <w:t>《事业单位法人注销登记（备案）申请书》（填写说明附后）；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rPr>
        <w:t>撤销或者解散的文件（机构编制部门、有关政府部门或举办单位批准文件）；</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清算报告（由清算组织出具，举办单位确认，要有明确的资产状况、债权债务处置及归属内容，模板附后）；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4.</w:t>
      </w:r>
      <w:r>
        <w:rPr>
          <w:rFonts w:hint="eastAsia" w:ascii="仿宋_GB2312" w:hAnsi="仿宋_GB2312" w:eastAsia="仿宋_GB2312" w:cs="仿宋_GB2312"/>
          <w:color w:val="000000" w:themeColor="text1"/>
          <w:sz w:val="32"/>
          <w:szCs w:val="32"/>
        </w:rPr>
        <w:t>发布拟申请注销登记公告的凭证（自清算组成立之日起30日内通过登记管理机关在“</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网页</w:t>
      </w:r>
      <w:r>
        <w:rPr>
          <w:rFonts w:hint="eastAsia" w:ascii="仿宋_GB2312" w:hAnsi="仿宋_GB2312" w:eastAsia="仿宋_GB2312" w:cs="仿宋_GB2312"/>
          <w:color w:val="000000" w:themeColor="text1"/>
          <w:sz w:val="32"/>
          <w:szCs w:val="32"/>
        </w:rPr>
        <w:t>公开发布公告，在完成注销登记前不删除，模板附后）；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5.</w:t>
      </w:r>
      <w:r>
        <w:rPr>
          <w:rFonts w:hint="eastAsia" w:ascii="仿宋_GB2312" w:hAnsi="仿宋_GB2312" w:eastAsia="仿宋_GB2312" w:cs="仿宋_GB2312"/>
          <w:color w:val="000000" w:themeColor="text1"/>
          <w:sz w:val="32"/>
          <w:szCs w:val="32"/>
        </w:rPr>
        <w:t>单位公章、财务章（需上缴）；</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6.</w:t>
      </w:r>
      <w:r>
        <w:rPr>
          <w:rFonts w:hint="eastAsia" w:ascii="仿宋_GB2312" w:hAnsi="仿宋_GB2312" w:eastAsia="仿宋_GB2312" w:cs="仿宋_GB2312"/>
          <w:color w:val="000000" w:themeColor="text1"/>
          <w:sz w:val="32"/>
          <w:szCs w:val="32"/>
        </w:rPr>
        <w:t>《事业单位法人证书》正、副本。</w:t>
      </w:r>
    </w:p>
    <w:p>
      <w:pPr>
        <w:keepNext w:val="0"/>
        <w:keepLines w:val="0"/>
        <w:pageBreakBefore w:val="0"/>
        <w:kinsoku/>
        <w:wordWrap/>
        <w:overflowPunct/>
        <w:topLinePunct w:val="0"/>
        <w:bidi w:val="0"/>
        <w:spacing w:line="560" w:lineRule="exact"/>
        <w:ind w:firstLine="643" w:firstLineChars="200"/>
        <w:textAlignment w:val="auto"/>
        <w:rPr>
          <w:rFonts w:hint="eastAsia" w:ascii="楷体_GB2312" w:hAnsi="楷体_GB2312" w:eastAsia="楷体_GB2312" w:cs="楷体_GB2312"/>
          <w:color w:val="000000" w:themeColor="text1"/>
          <w:sz w:val="32"/>
          <w:szCs w:val="32"/>
          <w:lang w:eastAsia="zh-CN"/>
        </w:rPr>
      </w:pPr>
      <w:r>
        <w:rPr>
          <w:rFonts w:hint="eastAsia" w:ascii="楷体_GB2312" w:hAnsi="楷体_GB2312" w:eastAsia="楷体_GB2312" w:cs="楷体_GB2312"/>
          <w:b/>
          <w:bCs/>
          <w:color w:val="000000" w:themeColor="text1"/>
          <w:sz w:val="32"/>
          <w:szCs w:val="32"/>
          <w:lang w:eastAsia="zh-CN"/>
        </w:rPr>
        <w:t>（二）简易注销</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rPr>
      </w:pPr>
      <w:r>
        <w:rPr>
          <w:rFonts w:hint="eastAsia" w:ascii="仿宋_GB2312" w:hAnsi="仿宋_GB2312" w:eastAsia="仿宋_GB2312" w:cs="仿宋_GB2312"/>
          <w:color w:val="000000" w:themeColor="text1"/>
          <w:sz w:val="32"/>
          <w:szCs w:val="32"/>
          <w:lang w:eastAsia="zh-CN"/>
        </w:rPr>
        <w:t>依照《关于试行事业单位法人简易注销登记有关事项的通知》（国事登函〔</w:t>
      </w:r>
      <w:r>
        <w:rPr>
          <w:rFonts w:hint="eastAsia" w:ascii="仿宋_GB2312" w:hAnsi="仿宋_GB2312" w:eastAsia="仿宋_GB2312" w:cs="仿宋_GB2312"/>
          <w:color w:val="000000" w:themeColor="text1"/>
          <w:sz w:val="32"/>
          <w:szCs w:val="32"/>
          <w:lang w:val="en-US" w:eastAsia="zh-CN"/>
        </w:rPr>
        <w:t>2020</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lang w:val="en-US" w:eastAsia="zh-CN"/>
        </w:rPr>
        <w:t>1号</w:t>
      </w:r>
      <w:r>
        <w:rPr>
          <w:rFonts w:hint="eastAsia" w:ascii="仿宋_GB2312" w:hAnsi="仿宋_GB2312" w:eastAsia="仿宋_GB2312" w:cs="仿宋_GB2312"/>
          <w:color w:val="000000" w:themeColor="text1"/>
          <w:sz w:val="32"/>
          <w:szCs w:val="32"/>
          <w:lang w:eastAsia="zh-CN"/>
        </w:rPr>
        <w:t>）规定，对合并分立且权利义务有承接单位的事业单位法人，采用简化便捷程序办理注销登记。（如存在涉案正在被立案调查或协助调查，其举办的事业单位</w:t>
      </w:r>
      <w:r>
        <w:rPr>
          <w:rFonts w:hint="eastAsia" w:ascii="仿宋_GB2312" w:hAnsi="仿宋_GB2312" w:eastAsia="仿宋_GB2312" w:cs="仿宋_GB2312"/>
          <w:color w:val="000000" w:themeColor="text1"/>
          <w:sz w:val="32"/>
          <w:szCs w:val="32"/>
          <w:lang w:val="en-US" w:eastAsia="zh-CN"/>
        </w:rPr>
        <w:t>/</w:t>
      </w:r>
      <w:r>
        <w:rPr>
          <w:rFonts w:hint="eastAsia" w:ascii="仿宋_GB2312" w:hAnsi="仿宋_GB2312" w:eastAsia="仿宋_GB2312" w:cs="仿宋_GB2312"/>
          <w:color w:val="000000" w:themeColor="text1"/>
          <w:sz w:val="32"/>
          <w:szCs w:val="32"/>
          <w:lang w:eastAsia="zh-CN"/>
        </w:rPr>
        <w:t>企业未办理注销登记或未办理举办单位变更登记等情形，不适用简易注销登记</w:t>
      </w:r>
      <w:r>
        <w:rPr>
          <w:rFonts w:hint="eastAsia" w:ascii="仿宋_GB2312" w:hAnsi="仿宋_GB2312" w:eastAsia="仿宋_GB2312" w:cs="仿宋_GB2312"/>
          <w:color w:val="000000" w:themeColor="text1"/>
          <w:sz w:val="32"/>
          <w:szCs w:val="32"/>
          <w:lang w:val="en-US" w:eastAsia="zh-CN"/>
        </w:rPr>
        <w:t>。</w:t>
      </w:r>
      <w:r>
        <w:rPr>
          <w:rFonts w:hint="eastAsia" w:ascii="仿宋_GB2312" w:hAnsi="仿宋_GB2312" w:eastAsia="仿宋_GB2312" w:cs="仿宋_GB2312"/>
          <w:color w:val="000000" w:themeColor="text1"/>
          <w:sz w:val="32"/>
          <w:szCs w:val="32"/>
          <w:lang w:eastAsia="zh-CN"/>
        </w:rPr>
        <w:t>）</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rPr>
      </w:pPr>
      <w:r>
        <w:rPr>
          <w:rFonts w:hint="eastAsia" w:ascii="仿宋_GB2312" w:hAnsi="仿宋_GB2312" w:eastAsia="仿宋_GB2312" w:cs="仿宋_GB2312"/>
          <w:color w:val="000000" w:themeColor="text1"/>
          <w:sz w:val="32"/>
          <w:szCs w:val="32"/>
        </w:rPr>
        <w:t>向登记管理机关申请</w:t>
      </w:r>
      <w:r>
        <w:rPr>
          <w:rFonts w:hint="eastAsia" w:ascii="仿宋_GB2312" w:hAnsi="仿宋_GB2312" w:eastAsia="仿宋_GB2312" w:cs="仿宋_GB2312"/>
          <w:color w:val="000000" w:themeColor="text1"/>
          <w:sz w:val="32"/>
          <w:szCs w:val="32"/>
          <w:lang w:eastAsia="zh-CN"/>
        </w:rPr>
        <w:t>简易</w:t>
      </w:r>
      <w:r>
        <w:rPr>
          <w:rFonts w:hint="eastAsia" w:ascii="仿宋_GB2312" w:hAnsi="仿宋_GB2312" w:eastAsia="仿宋_GB2312" w:cs="仿宋_GB2312"/>
          <w:color w:val="000000" w:themeColor="text1"/>
          <w:sz w:val="32"/>
          <w:szCs w:val="32"/>
        </w:rPr>
        <w:t>注销登记提交下列材料：</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1.</w:t>
      </w:r>
      <w:r>
        <w:rPr>
          <w:rFonts w:hint="eastAsia" w:ascii="仿宋_GB2312" w:hAnsi="仿宋_GB2312" w:eastAsia="仿宋_GB2312" w:cs="仿宋_GB2312"/>
          <w:color w:val="000000" w:themeColor="text1"/>
          <w:sz w:val="32"/>
          <w:szCs w:val="32"/>
        </w:rPr>
        <w:t>《事业单位法人注销登记（备案）申请书》（填写说明附后）；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lang w:eastAsia="zh-CN"/>
        </w:rPr>
        <w:t>批准合并、分立的文件</w:t>
      </w:r>
      <w:r>
        <w:rPr>
          <w:rFonts w:hint="eastAsia" w:ascii="仿宋_GB2312" w:hAnsi="仿宋_GB2312" w:eastAsia="仿宋_GB2312" w:cs="仿宋_GB2312"/>
          <w:color w:val="000000" w:themeColor="text1"/>
          <w:sz w:val="32"/>
          <w:szCs w:val="32"/>
        </w:rPr>
        <w:t>（机构编制部门、有关政府部门或举办单位批准文件）；</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lang w:eastAsia="zh-CN"/>
        </w:rPr>
        <w:t>权利义务承接证明</w:t>
      </w:r>
      <w:r>
        <w:rPr>
          <w:rFonts w:hint="eastAsia" w:ascii="仿宋_GB2312" w:hAnsi="仿宋_GB2312" w:eastAsia="仿宋_GB2312" w:cs="仿宋_GB2312"/>
          <w:color w:val="000000" w:themeColor="text1"/>
          <w:sz w:val="32"/>
          <w:szCs w:val="32"/>
        </w:rPr>
        <w:t>（模板附后）；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rPr>
      </w:pPr>
      <w:r>
        <w:rPr>
          <w:rFonts w:hint="eastAsia" w:ascii="仿宋_GB2312" w:hAnsi="仿宋_GB2312" w:eastAsia="仿宋_GB2312" w:cs="仿宋_GB2312"/>
          <w:color w:val="000000" w:themeColor="text1"/>
          <w:sz w:val="32"/>
          <w:szCs w:val="32"/>
          <w:lang w:val="en-US" w:eastAsia="zh-CN"/>
        </w:rPr>
        <w:t>4.</w:t>
      </w:r>
      <w:r>
        <w:rPr>
          <w:rFonts w:hint="eastAsia" w:ascii="仿宋_GB2312" w:hAnsi="仿宋_GB2312" w:eastAsia="仿宋_GB2312" w:cs="仿宋_GB2312"/>
          <w:color w:val="000000" w:themeColor="text1"/>
          <w:sz w:val="32"/>
          <w:szCs w:val="32"/>
          <w:lang w:eastAsia="zh-CN"/>
        </w:rPr>
        <w:t>简易注销承诺书</w:t>
      </w:r>
      <w:r>
        <w:rPr>
          <w:rFonts w:hint="eastAsia" w:ascii="仿宋_GB2312" w:hAnsi="仿宋_GB2312" w:eastAsia="仿宋_GB2312" w:cs="仿宋_GB2312"/>
          <w:color w:val="000000" w:themeColor="text1"/>
          <w:sz w:val="32"/>
          <w:szCs w:val="32"/>
        </w:rPr>
        <w:t>（模板附后）；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rPr>
      </w:pPr>
      <w:r>
        <w:rPr>
          <w:rFonts w:hint="eastAsia" w:ascii="仿宋_GB2312" w:hAnsi="仿宋_GB2312" w:eastAsia="仿宋_GB2312" w:cs="仿宋_GB2312"/>
          <w:color w:val="000000" w:themeColor="text1"/>
          <w:sz w:val="32"/>
          <w:szCs w:val="32"/>
          <w:lang w:val="en-US" w:eastAsia="zh-CN"/>
        </w:rPr>
        <w:t>5.</w:t>
      </w:r>
      <w:r>
        <w:rPr>
          <w:rFonts w:hint="eastAsia" w:ascii="仿宋_GB2312" w:hAnsi="仿宋_GB2312" w:eastAsia="仿宋_GB2312" w:cs="仿宋_GB2312"/>
          <w:color w:val="000000" w:themeColor="text1"/>
          <w:sz w:val="32"/>
          <w:szCs w:val="32"/>
        </w:rPr>
        <w:t>《事业单位法人证书》正、副本</w:t>
      </w:r>
      <w:r>
        <w:rPr>
          <w:rFonts w:hint="eastAsia" w:ascii="仿宋_GB2312" w:hAnsi="仿宋_GB2312" w:eastAsia="仿宋_GB2312" w:cs="仿宋_GB2312"/>
          <w:color w:val="000000" w:themeColor="text1"/>
          <w:sz w:val="32"/>
          <w:szCs w:val="32"/>
          <w:lang w:eastAsia="zh-CN"/>
        </w:rPr>
        <w:t>；</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6.</w:t>
      </w:r>
      <w:r>
        <w:rPr>
          <w:rFonts w:hint="eastAsia" w:ascii="仿宋_GB2312" w:hAnsi="仿宋_GB2312" w:eastAsia="仿宋_GB2312" w:cs="仿宋_GB2312"/>
          <w:color w:val="000000" w:themeColor="text1"/>
          <w:sz w:val="32"/>
          <w:szCs w:val="32"/>
        </w:rPr>
        <w:t>单位公章、财务章（需上缴）</w:t>
      </w:r>
      <w:r>
        <w:rPr>
          <w:rFonts w:hint="eastAsia" w:ascii="仿宋_GB2312" w:hAnsi="仿宋_GB2312" w:eastAsia="仿宋_GB2312" w:cs="仿宋_GB2312"/>
          <w:color w:val="000000" w:themeColor="text1"/>
          <w:sz w:val="32"/>
          <w:szCs w:val="32"/>
          <w:lang w:eastAsia="zh-CN"/>
        </w:rPr>
        <w:t>。</w:t>
      </w:r>
    </w:p>
    <w:p>
      <w:pPr>
        <w:keepNext w:val="0"/>
        <w:keepLines w:val="0"/>
        <w:pageBreakBefore w:val="0"/>
        <w:kinsoku/>
        <w:wordWrap/>
        <w:overflowPunct/>
        <w:topLinePunct w:val="0"/>
        <w:bidi w:val="0"/>
        <w:spacing w:line="560" w:lineRule="exact"/>
        <w:ind w:firstLine="640" w:firstLineChars="200"/>
        <w:textAlignment w:val="auto"/>
        <w:rPr>
          <w:rFonts w:ascii="黑体" w:hAnsi="黑体" w:eastAsia="黑体"/>
          <w:color w:val="000000" w:themeColor="text1"/>
          <w:kern w:val="0"/>
          <w:sz w:val="32"/>
          <w:szCs w:val="32"/>
        </w:rPr>
      </w:pPr>
      <w:r>
        <w:rPr>
          <w:rFonts w:hint="eastAsia" w:ascii="黑体" w:hAnsi="黑体" w:eastAsia="黑体"/>
          <w:color w:val="000000" w:themeColor="text1"/>
          <w:kern w:val="0"/>
          <w:sz w:val="32"/>
          <w:szCs w:val="32"/>
        </w:rPr>
        <w:t>三、办理流程</w:t>
      </w:r>
    </w:p>
    <w:p>
      <w:pPr>
        <w:keepNext w:val="0"/>
        <w:keepLines w:val="0"/>
        <w:pageBreakBefore w:val="0"/>
        <w:kinsoku/>
        <w:wordWrap/>
        <w:overflowPunct/>
        <w:topLinePunct w:val="0"/>
        <w:bidi w:val="0"/>
        <w:spacing w:line="560" w:lineRule="exact"/>
        <w:ind w:firstLine="643" w:firstLineChars="200"/>
        <w:textAlignment w:val="auto"/>
        <w:rPr>
          <w:rFonts w:hint="eastAsia" w:ascii="楷体_GB2312" w:hAnsi="楷体_GB2312" w:eastAsia="楷体_GB2312" w:cs="楷体_GB2312"/>
          <w:b/>
          <w:bCs/>
          <w:color w:val="000000" w:themeColor="text1"/>
          <w:kern w:val="0"/>
          <w:sz w:val="32"/>
          <w:szCs w:val="32"/>
        </w:rPr>
      </w:pPr>
      <w:r>
        <w:rPr>
          <w:rFonts w:hint="eastAsia" w:ascii="楷体_GB2312" w:hAnsi="楷体_GB2312" w:eastAsia="楷体_GB2312" w:cs="楷体_GB2312"/>
          <w:b/>
          <w:bCs/>
          <w:color w:val="000000" w:themeColor="text1"/>
          <w:kern w:val="0"/>
          <w:sz w:val="32"/>
          <w:szCs w:val="32"/>
          <w:lang w:eastAsia="zh-CN"/>
        </w:rPr>
        <w:t>（一）</w:t>
      </w:r>
      <w:r>
        <w:rPr>
          <w:rFonts w:hint="eastAsia" w:ascii="楷体_GB2312" w:hAnsi="楷体_GB2312" w:eastAsia="楷体_GB2312" w:cs="楷体_GB2312"/>
          <w:b/>
          <w:bCs/>
          <w:color w:val="000000" w:themeColor="text1"/>
          <w:kern w:val="0"/>
          <w:sz w:val="32"/>
          <w:szCs w:val="32"/>
        </w:rPr>
        <w:t>事业单位网上提出申请</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准备好</w:t>
      </w:r>
      <w:r>
        <w:rPr>
          <w:rFonts w:hint="eastAsia" w:ascii="仿宋_GB2312" w:hAnsi="仿宋_GB2312" w:eastAsia="仿宋_GB2312" w:cs="仿宋_GB2312"/>
          <w:color w:val="000000" w:themeColor="text1"/>
          <w:sz w:val="32"/>
          <w:szCs w:val="32"/>
        </w:rPr>
        <w:t>登记管理机关生成的二维码电子图片，丢失的单位向登记管理机关重新申领。</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rPr>
        <w:t>登记管理机关生成的二维码电子图片登录“</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val="en-US" w:eastAsia="zh-CN"/>
        </w:rPr>
        <w:t>网站</w:t>
      </w:r>
      <w:r>
        <w:rPr>
          <w:rFonts w:hint="eastAsia" w:ascii="仿宋_GB2312" w:hAnsi="仿宋_GB2312" w:eastAsia="仿宋_GB2312" w:cs="仿宋_GB2312"/>
          <w:color w:val="000000" w:themeColor="text1"/>
          <w:sz w:val="32"/>
          <w:szCs w:val="32"/>
        </w:rPr>
        <w:t>，点击</w:t>
      </w:r>
      <w:r>
        <w:rPr>
          <w:rFonts w:hint="eastAsia" w:ascii="仿宋_GB2312" w:hAnsi="仿宋_GB2312" w:eastAsia="仿宋_GB2312" w:cs="仿宋_GB2312"/>
          <w:color w:val="000000" w:themeColor="text1"/>
          <w:sz w:val="32"/>
          <w:szCs w:val="32"/>
          <w:lang w:val="en-US" w:eastAsia="zh-CN"/>
        </w:rPr>
        <w:t>左</w:t>
      </w:r>
      <w:r>
        <w:rPr>
          <w:rFonts w:hint="eastAsia" w:ascii="仿宋_GB2312" w:hAnsi="仿宋_GB2312" w:eastAsia="仿宋_GB2312" w:cs="仿宋_GB2312"/>
          <w:color w:val="000000" w:themeColor="text1"/>
          <w:sz w:val="32"/>
          <w:szCs w:val="32"/>
        </w:rPr>
        <w:t>侧“事业单位</w:t>
      </w:r>
      <w:r>
        <w:rPr>
          <w:rFonts w:hint="eastAsia" w:ascii="仿宋_GB2312" w:hAnsi="仿宋_GB2312" w:eastAsia="仿宋_GB2312" w:cs="仿宋_GB2312"/>
          <w:color w:val="000000" w:themeColor="text1"/>
          <w:sz w:val="32"/>
          <w:szCs w:val="32"/>
          <w:lang w:val="en-US" w:eastAsia="zh-CN"/>
        </w:rPr>
        <w:t>法人</w:t>
      </w:r>
      <w:r>
        <w:rPr>
          <w:rFonts w:hint="eastAsia" w:ascii="仿宋_GB2312" w:hAnsi="仿宋_GB2312" w:eastAsia="仿宋_GB2312" w:cs="仿宋_GB2312"/>
          <w:color w:val="000000" w:themeColor="text1"/>
          <w:sz w:val="32"/>
          <w:szCs w:val="32"/>
        </w:rPr>
        <w:t>登记</w:t>
      </w:r>
      <w:r>
        <w:rPr>
          <w:rFonts w:hint="eastAsia" w:ascii="仿宋_GB2312" w:hAnsi="仿宋_GB2312" w:eastAsia="仿宋_GB2312" w:cs="仿宋_GB2312"/>
          <w:color w:val="000000" w:themeColor="text1"/>
          <w:sz w:val="32"/>
          <w:szCs w:val="32"/>
          <w:lang w:val="en-US" w:eastAsia="zh-CN"/>
        </w:rPr>
        <w:t>用户登录</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打开后选择“申请注销登记”；选择“图片登录”方式，点击“浏览”按钮，找到并选择二维码电子图片；将验证码图片所显示的数字输入到验证码框中，点击“登录”按钮，页面将自动跳转到相应业务操作界面。</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网上填写</w:t>
      </w:r>
      <w:r>
        <w:rPr>
          <w:rFonts w:hint="eastAsia" w:ascii="仿宋_GB2312" w:hAnsi="仿宋_GB2312" w:eastAsia="仿宋_GB2312" w:cs="仿宋_GB2312"/>
          <w:bCs/>
          <w:color w:val="000000" w:themeColor="text1"/>
          <w:sz w:val="32"/>
          <w:szCs w:val="32"/>
        </w:rPr>
        <w:t>《事业单位法人注销登记（备案）申请书》（</w:t>
      </w:r>
      <w:r>
        <w:rPr>
          <w:rFonts w:hint="eastAsia" w:ascii="仿宋_GB2312" w:hAnsi="仿宋_GB2312" w:eastAsia="仿宋_GB2312" w:cs="仿宋_GB2312"/>
          <w:color w:val="000000" w:themeColor="text1"/>
          <w:sz w:val="32"/>
          <w:szCs w:val="32"/>
        </w:rPr>
        <w:t>填写说明附后</w:t>
      </w:r>
      <w:r>
        <w:rPr>
          <w:rFonts w:hint="eastAsia" w:ascii="仿宋_GB2312" w:hAnsi="仿宋_GB2312" w:eastAsia="仿宋_GB2312" w:cs="仿宋_GB2312"/>
          <w:bCs/>
          <w:color w:val="000000" w:themeColor="text1"/>
          <w:sz w:val="32"/>
          <w:szCs w:val="32"/>
        </w:rPr>
        <w:t>）；</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4.</w:t>
      </w:r>
      <w:r>
        <w:rPr>
          <w:rFonts w:hint="eastAsia" w:ascii="仿宋_GB2312" w:hAnsi="仿宋_GB2312" w:eastAsia="仿宋_GB2312" w:cs="仿宋_GB2312"/>
          <w:color w:val="000000" w:themeColor="text1"/>
          <w:sz w:val="32"/>
          <w:szCs w:val="32"/>
        </w:rPr>
        <w:t>将需要网上提交的材料扫描、拍照成图片上传，每张图片大小不超过100kb（图片压缩软件请在</w:t>
      </w:r>
      <w:r>
        <w:rPr>
          <w:rFonts w:hint="eastAsia" w:ascii="仿宋_GB2312" w:hAnsi="仿宋_GB2312" w:eastAsia="仿宋_GB2312" w:cs="仿宋_GB2312"/>
          <w:color w:val="000000" w:themeColor="text1"/>
          <w:sz w:val="32"/>
          <w:szCs w:val="32"/>
          <w:lang w:eastAsia="zh-CN"/>
        </w:rPr>
        <w:t>“长春事业单位登记管理”网页</w:t>
      </w:r>
      <w:r>
        <w:rPr>
          <w:rFonts w:hint="eastAsia" w:ascii="仿宋_GB2312" w:hAnsi="仿宋_GB2312" w:eastAsia="仿宋_GB2312" w:cs="仿宋_GB2312"/>
          <w:color w:val="000000" w:themeColor="text1"/>
          <w:sz w:val="32"/>
          <w:szCs w:val="32"/>
        </w:rPr>
        <w:t>下载）。</w:t>
      </w:r>
    </w:p>
    <w:p>
      <w:pPr>
        <w:keepNext w:val="0"/>
        <w:keepLines w:val="0"/>
        <w:pageBreakBefore w:val="0"/>
        <w:kinsoku/>
        <w:wordWrap/>
        <w:overflowPunct/>
        <w:topLinePunct w:val="0"/>
        <w:bidi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5.</w:t>
      </w:r>
      <w:r>
        <w:rPr>
          <w:rFonts w:hint="eastAsia" w:ascii="仿宋_GB2312" w:hAnsi="仿宋_GB2312" w:eastAsia="仿宋_GB2312" w:cs="仿宋_GB2312"/>
          <w:color w:val="000000" w:themeColor="text1"/>
          <w:sz w:val="32"/>
          <w:szCs w:val="32"/>
        </w:rPr>
        <w:t>点击“提交材料上传到事业单位管理机关”，完成。</w:t>
      </w:r>
    </w:p>
    <w:p>
      <w:pPr>
        <w:keepNext w:val="0"/>
        <w:keepLines w:val="0"/>
        <w:pageBreakBefore w:val="0"/>
        <w:kinsoku/>
        <w:wordWrap/>
        <w:overflowPunct/>
        <w:topLinePunct w:val="0"/>
        <w:bidi w:val="0"/>
        <w:spacing w:line="560" w:lineRule="exact"/>
        <w:ind w:firstLine="643" w:firstLineChars="200"/>
        <w:textAlignment w:val="auto"/>
        <w:rPr>
          <w:rFonts w:hint="eastAsia" w:ascii="楷体_GB2312" w:hAnsi="楷体_GB2312" w:eastAsia="楷体_GB2312" w:cs="楷体_GB2312"/>
          <w:b w:val="0"/>
          <w:bCs w:val="0"/>
          <w:color w:val="000000" w:themeColor="text1"/>
          <w:sz w:val="32"/>
          <w:szCs w:val="32"/>
        </w:rPr>
      </w:pPr>
      <w:r>
        <w:rPr>
          <w:rFonts w:hint="eastAsia" w:ascii="楷体_GB2312" w:hAnsi="楷体_GB2312" w:eastAsia="楷体_GB2312" w:cs="楷体_GB2312"/>
          <w:b/>
          <w:bCs/>
          <w:color w:val="000000" w:themeColor="text1"/>
          <w:sz w:val="32"/>
          <w:szCs w:val="32"/>
          <w:lang w:eastAsia="zh-CN"/>
        </w:rPr>
        <w:t>（二）</w:t>
      </w:r>
      <w:r>
        <w:rPr>
          <w:rFonts w:hint="eastAsia" w:ascii="楷体_GB2312" w:hAnsi="楷体_GB2312" w:eastAsia="楷体_GB2312" w:cs="楷体_GB2312"/>
          <w:b/>
          <w:bCs/>
          <w:color w:val="000000" w:themeColor="text1"/>
          <w:sz w:val="32"/>
          <w:szCs w:val="32"/>
        </w:rPr>
        <w:t>登记</w:t>
      </w:r>
      <w:r>
        <w:rPr>
          <w:rFonts w:hint="eastAsia" w:ascii="楷体_GB2312" w:hAnsi="楷体_GB2312" w:eastAsia="楷体_GB2312" w:cs="楷体_GB2312"/>
          <w:b/>
          <w:bCs/>
          <w:color w:val="000000" w:themeColor="text1"/>
          <w:sz w:val="32"/>
          <w:szCs w:val="32"/>
          <w:lang w:val="en-US" w:eastAsia="zh-CN"/>
        </w:rPr>
        <w:t>管理</w:t>
      </w:r>
      <w:r>
        <w:rPr>
          <w:rFonts w:hint="eastAsia" w:ascii="楷体_GB2312" w:hAnsi="楷体_GB2312" w:eastAsia="楷体_GB2312" w:cs="楷体_GB2312"/>
          <w:b/>
          <w:bCs/>
          <w:color w:val="000000" w:themeColor="text1"/>
          <w:sz w:val="32"/>
          <w:szCs w:val="32"/>
        </w:rPr>
        <w:t>机关网上受理、审查、核准、收（缴）证章、公告</w:t>
      </w:r>
    </w:p>
    <w:p>
      <w:pPr>
        <w:keepNext w:val="0"/>
        <w:keepLines w:val="0"/>
        <w:pageBreakBefore w:val="0"/>
        <w:kinsoku/>
        <w:wordWrap/>
        <w:overflowPunct/>
        <w:topLinePunct w:val="0"/>
        <w:bidi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1.</w:t>
      </w:r>
      <w:r>
        <w:rPr>
          <w:rFonts w:hint="eastAsia" w:ascii="仿宋_GB2312" w:hAnsi="仿宋_GB2312" w:eastAsia="仿宋_GB2312" w:cs="仿宋_GB2312"/>
          <w:color w:val="000000" w:themeColor="text1"/>
          <w:sz w:val="32"/>
          <w:szCs w:val="32"/>
        </w:rPr>
        <w:t>网上申报后，请于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内上网查看“回复信息查阅”，回复信息中有需要补正材料的，尽快补正后上传；</w:t>
      </w:r>
    </w:p>
    <w:p>
      <w:pPr>
        <w:keepNext w:val="0"/>
        <w:keepLines w:val="0"/>
        <w:pageBreakBefore w:val="0"/>
        <w:kinsoku/>
        <w:wordWrap/>
        <w:overflowPunct/>
        <w:topLinePunct w:val="0"/>
        <w:bidi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rPr>
        <w:t>申请材料齐全后，请于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内上网查看“回复信息查阅”，核准通过的单位按要求携带相关材料到登记管理机关复核，合格后办理注销手续；</w:t>
      </w:r>
    </w:p>
    <w:p>
      <w:pPr>
        <w:keepNext w:val="0"/>
        <w:keepLines w:val="0"/>
        <w:pageBreakBefore w:val="0"/>
        <w:kinsoku/>
        <w:wordWrap/>
        <w:overflowPunct/>
        <w:topLinePunct w:val="0"/>
        <w:bidi w:val="0"/>
        <w:snapToGrid w:val="0"/>
        <w:spacing w:line="560" w:lineRule="exact"/>
        <w:ind w:firstLine="640" w:firstLineChars="200"/>
        <w:jc w:val="left"/>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注销后，登记管理机关于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内在“</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网页</w:t>
      </w:r>
      <w:r>
        <w:rPr>
          <w:rFonts w:hint="eastAsia" w:ascii="仿宋_GB2312" w:hAnsi="仿宋_GB2312" w:eastAsia="仿宋_GB2312" w:cs="仿宋_GB2312"/>
          <w:color w:val="000000" w:themeColor="text1"/>
          <w:sz w:val="32"/>
          <w:szCs w:val="32"/>
        </w:rPr>
        <w:t>进行公告。</w:t>
      </w:r>
    </w:p>
    <w:p>
      <w:pPr>
        <w:keepNext w:val="0"/>
        <w:keepLines w:val="0"/>
        <w:pageBreakBefore w:val="0"/>
        <w:kinsoku/>
        <w:wordWrap/>
        <w:overflowPunct/>
        <w:topLinePunct w:val="0"/>
        <w:bidi w:val="0"/>
        <w:spacing w:line="560" w:lineRule="exact"/>
        <w:textAlignment w:val="auto"/>
        <w:rPr>
          <w:rFonts w:ascii="楷体" w:hAnsi="楷体" w:eastAsia="楷体"/>
          <w:color w:val="000000" w:themeColor="text1"/>
          <w:kern w:val="0"/>
          <w:sz w:val="32"/>
          <w:szCs w:val="32"/>
        </w:rPr>
      </w:pPr>
    </w:p>
    <w:p>
      <w:pPr>
        <w:keepNext w:val="0"/>
        <w:keepLines w:val="0"/>
        <w:pageBreakBefore w:val="0"/>
        <w:kinsoku/>
        <w:wordWrap/>
        <w:overflowPunct/>
        <w:topLinePunct w:val="0"/>
        <w:bidi w:val="0"/>
        <w:snapToGrid w:val="0"/>
        <w:spacing w:line="560" w:lineRule="exact"/>
        <w:ind w:firstLine="640" w:firstLineChars="200"/>
        <w:jc w:val="left"/>
        <w:textAlignment w:val="auto"/>
        <w:rPr>
          <w:rFonts w:hint="eastAsia" w:ascii="仿宋_GB2312" w:hAnsi="仿宋_GB2312" w:eastAsia="仿宋_GB2312" w:cs="仿宋_GB2312"/>
          <w:color w:val="000000" w:themeColor="text1"/>
          <w:kern w:val="0"/>
          <w:sz w:val="32"/>
          <w:szCs w:val="32"/>
          <w:lang w:eastAsia="zh-CN"/>
        </w:rPr>
      </w:pPr>
      <w:r>
        <w:rPr>
          <w:rFonts w:hint="eastAsia" w:ascii="仿宋_GB2312" w:hAnsi="仿宋_GB2312" w:eastAsia="仿宋_GB2312" w:cs="仿宋_GB2312"/>
          <w:color w:val="000000" w:themeColor="text1"/>
          <w:kern w:val="0"/>
          <w:sz w:val="32"/>
          <w:szCs w:val="32"/>
        </w:rPr>
        <w:t>附</w:t>
      </w:r>
      <w:r>
        <w:rPr>
          <w:rFonts w:hint="eastAsia" w:ascii="仿宋_GB2312" w:hAnsi="仿宋_GB2312" w:eastAsia="仿宋_GB2312" w:cs="仿宋_GB2312"/>
          <w:color w:val="000000" w:themeColor="text1"/>
          <w:kern w:val="0"/>
          <w:sz w:val="32"/>
          <w:szCs w:val="32"/>
          <w:lang w:eastAsia="zh-CN"/>
        </w:rPr>
        <w:t>件</w:t>
      </w:r>
      <w:r>
        <w:rPr>
          <w:rFonts w:hint="eastAsia" w:ascii="仿宋_GB2312" w:hAnsi="仿宋_GB2312" w:eastAsia="仿宋_GB2312" w:cs="仿宋_GB2312"/>
          <w:color w:val="000000" w:themeColor="text1"/>
          <w:kern w:val="0"/>
          <w:sz w:val="32"/>
          <w:szCs w:val="32"/>
        </w:rPr>
        <w:t>：</w:t>
      </w: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bCs/>
          <w:color w:val="000000" w:themeColor="text1"/>
          <w:sz w:val="32"/>
          <w:szCs w:val="32"/>
        </w:rPr>
        <w:t>《事业单位</w:t>
      </w:r>
      <w:r>
        <w:rPr>
          <w:rFonts w:hint="eastAsia" w:ascii="仿宋_GB2312" w:hAnsi="仿宋_GB2312" w:eastAsia="仿宋_GB2312" w:cs="仿宋_GB2312"/>
          <w:color w:val="000000" w:themeColor="text1"/>
          <w:sz w:val="32"/>
          <w:szCs w:val="32"/>
        </w:rPr>
        <w:t>法人</w:t>
      </w:r>
      <w:r>
        <w:rPr>
          <w:rFonts w:hint="eastAsia" w:ascii="仿宋_GB2312" w:hAnsi="仿宋_GB2312" w:eastAsia="仿宋_GB2312" w:cs="仿宋_GB2312"/>
          <w:bCs/>
          <w:color w:val="000000" w:themeColor="text1"/>
          <w:sz w:val="32"/>
          <w:szCs w:val="32"/>
          <w:lang w:eastAsia="zh-CN"/>
        </w:rPr>
        <w:t>注销</w:t>
      </w:r>
      <w:r>
        <w:rPr>
          <w:rFonts w:hint="eastAsia" w:ascii="仿宋_GB2312" w:hAnsi="仿宋_GB2312" w:eastAsia="仿宋_GB2312" w:cs="仿宋_GB2312"/>
          <w:bCs/>
          <w:color w:val="000000" w:themeColor="text1"/>
          <w:sz w:val="32"/>
          <w:szCs w:val="32"/>
        </w:rPr>
        <w:t>登记申请书》</w:t>
      </w:r>
      <w:r>
        <w:rPr>
          <w:rFonts w:hint="eastAsia" w:ascii="仿宋_GB2312" w:hAnsi="仿宋_GB2312" w:eastAsia="仿宋_GB2312" w:cs="仿宋_GB2312"/>
          <w:bCs/>
          <w:color w:val="000000" w:themeColor="text1"/>
          <w:sz w:val="32"/>
          <w:szCs w:val="32"/>
          <w:lang w:eastAsia="zh-CN"/>
        </w:rPr>
        <w:t>填写说明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lang w:eastAsia="zh-CN"/>
        </w:rPr>
      </w:pPr>
      <w:r>
        <w:rPr>
          <w:rFonts w:hint="eastAsia" w:ascii="仿宋_GB2312" w:hAnsi="仿宋_GB2312" w:eastAsia="仿宋_GB2312" w:cs="仿宋_GB2312"/>
          <w:color w:val="000000" w:themeColor="text1"/>
          <w:kern w:val="0"/>
          <w:sz w:val="32"/>
          <w:szCs w:val="32"/>
        </w:rPr>
        <w:t xml:space="preserve">      </w:t>
      </w:r>
      <w:r>
        <w:rPr>
          <w:rFonts w:hint="eastAsia" w:ascii="仿宋_GB2312" w:hAnsi="仿宋_GB2312" w:eastAsia="仿宋_GB2312" w:cs="仿宋_GB2312"/>
          <w:color w:val="000000" w:themeColor="text1"/>
          <w:kern w:val="0"/>
          <w:sz w:val="32"/>
          <w:szCs w:val="32"/>
          <w:lang w:val="en-US" w:eastAsia="zh-CN"/>
        </w:rPr>
        <w:t>2.</w:t>
      </w:r>
      <w:r>
        <w:rPr>
          <w:rFonts w:hint="eastAsia" w:ascii="仿宋_GB2312" w:hAnsi="仿宋_GB2312" w:eastAsia="仿宋_GB2312" w:cs="仿宋_GB2312"/>
          <w:color w:val="000000" w:themeColor="text1"/>
          <w:kern w:val="0"/>
          <w:sz w:val="32"/>
          <w:szCs w:val="32"/>
        </w:rPr>
        <w:t>清算报告</w:t>
      </w:r>
    </w:p>
    <w:p>
      <w:pPr>
        <w:keepNext w:val="0"/>
        <w:keepLines w:val="0"/>
        <w:pageBreakBefore w:val="0"/>
        <w:kinsoku/>
        <w:wordWrap/>
        <w:overflowPunct/>
        <w:topLinePunct w:val="0"/>
        <w:bidi w:val="0"/>
        <w:spacing w:line="560" w:lineRule="exact"/>
        <w:ind w:firstLine="1600" w:firstLineChars="500"/>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lang w:val="en-US" w:eastAsia="zh-CN"/>
        </w:rPr>
        <w:t>3.</w:t>
      </w:r>
      <w:r>
        <w:rPr>
          <w:rFonts w:hint="eastAsia" w:ascii="仿宋_GB2312" w:hAnsi="仿宋_GB2312" w:eastAsia="仿宋_GB2312" w:cs="仿宋_GB2312"/>
          <w:color w:val="000000" w:themeColor="text1"/>
          <w:kern w:val="0"/>
          <w:sz w:val="32"/>
          <w:szCs w:val="32"/>
        </w:rPr>
        <w:t>拟申请注销登记公告</w:t>
      </w:r>
    </w:p>
    <w:p>
      <w:pPr>
        <w:keepNext w:val="0"/>
        <w:keepLines w:val="0"/>
        <w:pageBreakBefore w:val="0"/>
        <w:kinsoku/>
        <w:wordWrap/>
        <w:overflowPunct/>
        <w:topLinePunct w:val="0"/>
        <w:bidi w:val="0"/>
        <w:spacing w:line="560" w:lineRule="exact"/>
        <w:ind w:firstLine="1600" w:firstLineChars="500"/>
        <w:textAlignment w:val="auto"/>
        <w:rPr>
          <w:rFonts w:hint="eastAsia" w:ascii="仿宋_GB2312" w:hAnsi="仿宋_GB2312" w:eastAsia="仿宋_GB2312" w:cs="仿宋_GB2312"/>
          <w:color w:val="000000" w:themeColor="text1"/>
          <w:kern w:val="0"/>
          <w:sz w:val="32"/>
          <w:szCs w:val="32"/>
          <w:lang w:val="en-US" w:eastAsia="zh-CN"/>
        </w:rPr>
      </w:pPr>
      <w:r>
        <w:rPr>
          <w:rFonts w:hint="eastAsia" w:ascii="仿宋_GB2312" w:hAnsi="仿宋_GB2312" w:eastAsia="仿宋_GB2312" w:cs="仿宋_GB2312"/>
          <w:color w:val="000000" w:themeColor="text1"/>
          <w:kern w:val="0"/>
          <w:sz w:val="32"/>
          <w:szCs w:val="32"/>
          <w:lang w:val="en-US" w:eastAsia="zh-CN"/>
        </w:rPr>
        <w:t>4.权利义务承接证明</w:t>
      </w:r>
    </w:p>
    <w:p>
      <w:pPr>
        <w:keepNext w:val="0"/>
        <w:keepLines w:val="0"/>
        <w:pageBreakBefore w:val="0"/>
        <w:kinsoku/>
        <w:wordWrap/>
        <w:overflowPunct/>
        <w:topLinePunct w:val="0"/>
        <w:bidi w:val="0"/>
        <w:spacing w:line="560" w:lineRule="exact"/>
        <w:ind w:firstLine="1600" w:firstLineChars="500"/>
        <w:textAlignment w:val="auto"/>
        <w:rPr>
          <w:rFonts w:hint="eastAsia" w:ascii="仿宋_GB2312" w:hAnsi="仿宋_GB2312" w:eastAsia="仿宋_GB2312" w:cs="仿宋_GB2312"/>
          <w:color w:val="000000" w:themeColor="text1"/>
          <w:kern w:val="0"/>
          <w:sz w:val="32"/>
          <w:szCs w:val="32"/>
          <w:lang w:val="en-US" w:eastAsia="zh-CN"/>
        </w:rPr>
      </w:pPr>
      <w:r>
        <w:rPr>
          <w:rFonts w:hint="eastAsia" w:ascii="仿宋_GB2312" w:hAnsi="仿宋_GB2312" w:eastAsia="仿宋_GB2312" w:cs="仿宋_GB2312"/>
          <w:color w:val="000000" w:themeColor="text1"/>
          <w:kern w:val="0"/>
          <w:sz w:val="32"/>
          <w:szCs w:val="32"/>
          <w:lang w:val="en-US" w:eastAsia="zh-CN"/>
        </w:rPr>
        <w:t>5.简易注销承诺书</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hint="eastAsia" w:ascii="仿宋_GB2312" w:hAnsi="仿宋_GB2312" w:eastAsia="仿宋_GB2312" w:cs="仿宋_GB2312"/>
          <w:color w:val="000000" w:themeColor="text1"/>
          <w:sz w:val="32"/>
          <w:szCs w:val="32"/>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32"/>
          <w:szCs w:val="32"/>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32"/>
          <w:szCs w:val="32"/>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黑体" w:hAnsi="黑体" w:eastAsia="黑体"/>
          <w:color w:val="000000" w:themeColor="text1"/>
          <w:sz w:val="24"/>
          <w:szCs w:val="24"/>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hint="eastAsia" w:ascii="黑体" w:hAnsi="黑体" w:eastAsia="黑体" w:cs="黑体"/>
          <w:b w:val="0"/>
          <w:bCs w:val="0"/>
          <w:color w:val="000000" w:themeColor="text1"/>
          <w:sz w:val="28"/>
          <w:szCs w:val="28"/>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hint="eastAsia" w:ascii="黑体" w:hAnsi="黑体" w:eastAsia="黑体" w:cs="黑体"/>
          <w:b w:val="0"/>
          <w:bCs w:val="0"/>
          <w:color w:val="000000" w:themeColor="text1"/>
          <w:sz w:val="28"/>
          <w:szCs w:val="28"/>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hint="eastAsia" w:ascii="仿宋_GB2312" w:hAnsi="仿宋_GB2312" w:eastAsia="仿宋_GB2312" w:cs="仿宋_GB2312"/>
          <w:b w:val="0"/>
          <w:bCs w:val="0"/>
          <w:color w:val="000000" w:themeColor="text1"/>
          <w:sz w:val="32"/>
          <w:szCs w:val="32"/>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hint="eastAsia" w:ascii="黑体" w:hAnsi="黑体" w:eastAsia="黑体" w:cs="黑体"/>
          <w:b w:val="0"/>
          <w:bCs w:val="0"/>
          <w:color w:val="000000" w:themeColor="text1"/>
          <w:sz w:val="28"/>
          <w:szCs w:val="28"/>
        </w:rPr>
      </w:pPr>
      <w:r>
        <w:rPr>
          <w:rFonts w:hint="eastAsia" w:ascii="仿宋_GB2312" w:hAnsi="仿宋_GB2312" w:eastAsia="仿宋_GB2312" w:cs="仿宋_GB2312"/>
          <w:b w:val="0"/>
          <w:bCs w:val="0"/>
          <w:color w:val="000000" w:themeColor="text1"/>
          <w:sz w:val="32"/>
          <w:szCs w:val="32"/>
        </w:rPr>
        <w:t>附</w:t>
      </w:r>
      <w:r>
        <w:rPr>
          <w:rFonts w:hint="eastAsia" w:ascii="仿宋_GB2312" w:hAnsi="仿宋_GB2312" w:eastAsia="仿宋_GB2312" w:cs="仿宋_GB2312"/>
          <w:b w:val="0"/>
          <w:bCs w:val="0"/>
          <w:color w:val="000000" w:themeColor="text1"/>
          <w:sz w:val="32"/>
          <w:szCs w:val="32"/>
          <w:lang w:eastAsia="zh-CN"/>
        </w:rPr>
        <w:t>件</w:t>
      </w:r>
      <w:r>
        <w:rPr>
          <w:rFonts w:hint="eastAsia" w:ascii="仿宋_GB2312" w:hAnsi="仿宋_GB2312" w:eastAsia="仿宋_GB2312" w:cs="仿宋_GB2312"/>
          <w:b w:val="0"/>
          <w:bCs w:val="0"/>
          <w:color w:val="000000" w:themeColor="text1"/>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color w:val="000000" w:themeColor="text1"/>
          <w:sz w:val="44"/>
          <w:szCs w:val="44"/>
        </w:rPr>
      </w:pPr>
      <w:r>
        <w:rPr>
          <w:rFonts w:hint="eastAsia" w:ascii="宋体" w:hAnsi="宋体" w:eastAsia="宋体" w:cs="宋体"/>
          <w:b w:val="0"/>
          <w:bCs/>
          <w:color w:val="000000" w:themeColor="text1"/>
          <w:sz w:val="44"/>
          <w:szCs w:val="44"/>
        </w:rPr>
        <w:t>《事业单位法人</w:t>
      </w:r>
      <w:r>
        <w:rPr>
          <w:rFonts w:hint="eastAsia" w:ascii="宋体" w:hAnsi="宋体" w:eastAsia="宋体" w:cs="宋体"/>
          <w:b w:val="0"/>
          <w:bCs/>
          <w:color w:val="000000" w:themeColor="text1"/>
          <w:sz w:val="44"/>
          <w:szCs w:val="44"/>
          <w:lang w:eastAsia="zh-CN"/>
        </w:rPr>
        <w:t>注销</w:t>
      </w:r>
      <w:r>
        <w:rPr>
          <w:rFonts w:hint="eastAsia" w:ascii="宋体" w:hAnsi="宋体" w:eastAsia="宋体" w:cs="宋体"/>
          <w:b w:val="0"/>
          <w:bCs/>
          <w:color w:val="000000" w:themeColor="text1"/>
          <w:sz w:val="44"/>
          <w:szCs w:val="44"/>
        </w:rPr>
        <w:t>登记申请书》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color w:val="000000" w:themeColor="text1"/>
          <w:kern w:val="0"/>
          <w:sz w:val="44"/>
          <w:szCs w:val="44"/>
          <w:lang w:eastAsia="zh-CN"/>
        </w:rPr>
      </w:pPr>
      <w:r>
        <w:rPr>
          <w:rFonts w:hint="eastAsia" w:ascii="宋体" w:hAnsi="宋体" w:eastAsia="宋体" w:cs="宋体"/>
          <w:b w:val="0"/>
          <w:bCs/>
          <w:color w:val="000000" w:themeColor="text1"/>
          <w:sz w:val="44"/>
          <w:szCs w:val="44"/>
          <w:lang w:eastAsia="zh-CN"/>
        </w:rPr>
        <w:t>填写说明</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eastAsia="zh-CN"/>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统一社会信用代码：自动生成。</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单位名称：自动生成。</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法定代表人：由法定代表人签名。</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申请日期：填写向登记管理机关提交申请书的日期。</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注销理由：详细填写申请注销登记的原因和文件依据。</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清算组织负责人意见：填写“同意”（审批撤销或解散文件明确债权债务归属的单位不用填写此项）。</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七、</w:t>
      </w:r>
      <w:r>
        <w:rPr>
          <w:rFonts w:hint="eastAsia" w:ascii="仿宋_GB2312" w:hAnsi="仿宋_GB2312" w:eastAsia="仿宋_GB2312" w:cs="仿宋_GB2312"/>
          <w:color w:val="000000" w:themeColor="text1"/>
          <w:sz w:val="32"/>
          <w:szCs w:val="32"/>
        </w:rPr>
        <w:t>举办单位意见：填写“情况属实，同意申请注销”的意见，由相关负责人签名、加盖举办单位公章、注明日期。</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八、</w:t>
      </w:r>
      <w:r>
        <w:rPr>
          <w:rFonts w:hint="eastAsia" w:ascii="仿宋_GB2312" w:hAnsi="仿宋_GB2312" w:eastAsia="仿宋_GB2312" w:cs="仿宋_GB2312"/>
          <w:color w:val="000000" w:themeColor="text1"/>
          <w:sz w:val="32"/>
          <w:szCs w:val="32"/>
        </w:rPr>
        <w:t>审批机关意见：填写决定撤销该单位文件的标题和文号。</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九、</w:t>
      </w:r>
      <w:r>
        <w:rPr>
          <w:rFonts w:hint="eastAsia" w:ascii="仿宋_GB2312" w:hAnsi="仿宋_GB2312" w:eastAsia="仿宋_GB2312" w:cs="仿宋_GB2312"/>
          <w:color w:val="000000" w:themeColor="text1"/>
          <w:sz w:val="32"/>
          <w:szCs w:val="32"/>
        </w:rPr>
        <w:t>送件人、送件日期、联系人：按实际情况填写。</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w:t>
      </w:r>
      <w:r>
        <w:rPr>
          <w:rFonts w:hint="eastAsia" w:ascii="仿宋_GB2312" w:hAnsi="仿宋_GB2312" w:eastAsia="仿宋_GB2312" w:cs="仿宋_GB2312"/>
          <w:color w:val="000000" w:themeColor="text1"/>
          <w:sz w:val="32"/>
          <w:szCs w:val="32"/>
        </w:rPr>
        <w:t>联系电话：填写手机号。</w:t>
      </w: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lang w:eastAsia="zh-CN"/>
        </w:rPr>
      </w:pPr>
      <w:r>
        <w:rPr>
          <w:rFonts w:hint="eastAsia" w:ascii="仿宋_GB2312" w:hAnsi="仿宋_GB2312" w:eastAsia="仿宋_GB2312" w:cs="仿宋_GB2312"/>
          <w:b w:val="0"/>
          <w:bCs w:val="0"/>
          <w:color w:val="000000" w:themeColor="text1"/>
          <w:kern w:val="0"/>
          <w:sz w:val="32"/>
          <w:szCs w:val="32"/>
          <w:lang w:val="en-US" w:eastAsia="zh-CN"/>
        </w:rPr>
        <w:t>附件2</w:t>
      </w:r>
    </w:p>
    <w:p>
      <w:pPr>
        <w:keepNext w:val="0"/>
        <w:keepLines w:val="0"/>
        <w:pageBreakBefore w:val="0"/>
        <w:widowControl/>
        <w:kinsoku/>
        <w:wordWrap/>
        <w:overflowPunct/>
        <w:topLinePunct w:val="0"/>
        <w:bidi w:val="0"/>
        <w:spacing w:line="560" w:lineRule="exact"/>
        <w:jc w:val="center"/>
        <w:textAlignment w:val="auto"/>
        <w:rPr>
          <w:rFonts w:hint="eastAsia" w:ascii="宋体" w:hAnsi="宋体" w:eastAsia="宋体" w:cs="宋体"/>
          <w:b/>
          <w:color w:val="000000" w:themeColor="text1"/>
          <w:kern w:val="0"/>
          <w:sz w:val="44"/>
          <w:szCs w:val="44"/>
        </w:rPr>
      </w:pPr>
    </w:p>
    <w:p>
      <w:pPr>
        <w:keepNext w:val="0"/>
        <w:keepLines w:val="0"/>
        <w:pageBreakBefore w:val="0"/>
        <w:widowControl/>
        <w:kinsoku/>
        <w:wordWrap/>
        <w:overflowPunct/>
        <w:topLinePunct w:val="0"/>
        <w:bidi w:val="0"/>
        <w:spacing w:line="560" w:lineRule="exact"/>
        <w:jc w:val="center"/>
        <w:textAlignment w:val="auto"/>
        <w:rPr>
          <w:rFonts w:ascii="宋体" w:hAnsi="宋体" w:eastAsia="宋体" w:cs="宋体"/>
          <w:b w:val="0"/>
          <w:bCs/>
          <w:color w:val="000000" w:themeColor="text1"/>
          <w:kern w:val="0"/>
          <w:sz w:val="44"/>
          <w:szCs w:val="44"/>
        </w:rPr>
      </w:pPr>
      <w:r>
        <w:rPr>
          <w:rFonts w:hint="eastAsia" w:ascii="宋体" w:hAnsi="宋体" w:eastAsia="宋体" w:cs="宋体"/>
          <w:b w:val="0"/>
          <w:bCs/>
          <w:color w:val="000000" w:themeColor="text1"/>
          <w:kern w:val="0"/>
          <w:sz w:val="44"/>
          <w:szCs w:val="44"/>
        </w:rPr>
        <w:t>清算报告</w:t>
      </w:r>
    </w:p>
    <w:p>
      <w:pPr>
        <w:keepNext w:val="0"/>
        <w:keepLines w:val="0"/>
        <w:pageBreakBefore w:val="0"/>
        <w:widowControl/>
        <w:kinsoku/>
        <w:wordWrap/>
        <w:overflowPunct/>
        <w:topLinePunct w:val="0"/>
        <w:bidi w:val="0"/>
        <w:spacing w:line="560" w:lineRule="exact"/>
        <w:jc w:val="center"/>
        <w:textAlignment w:val="auto"/>
        <w:rPr>
          <w:rFonts w:ascii="宋体" w:hAnsi="宋体" w:eastAsia="宋体" w:cs="宋体"/>
          <w:b/>
          <w:color w:val="000000" w:themeColor="text1"/>
          <w:kern w:val="0"/>
          <w:sz w:val="44"/>
          <w:szCs w:val="44"/>
        </w:rPr>
      </w:pPr>
    </w:p>
    <w:p>
      <w:pPr>
        <w:keepNext w:val="0"/>
        <w:keepLines w:val="0"/>
        <w:pageBreakBefore w:val="0"/>
        <w:widowControl/>
        <w:kinsoku/>
        <w:wordWrap/>
        <w:overflowPunct/>
        <w:topLinePunct w:val="0"/>
        <w:bidi w:val="0"/>
        <w:spacing w:line="560" w:lineRule="exact"/>
        <w:ind w:firstLine="640" w:firstLineChars="200"/>
        <w:jc w:val="left"/>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经清算，截止到</w:t>
      </w:r>
      <w:r>
        <w:rPr>
          <w:rFonts w:hint="eastAsia" w:ascii="仿宋_GB2312" w:hAnsi="仿宋_GB2312" w:eastAsia="仿宋_GB2312" w:cs="仿宋_GB2312"/>
          <w:color w:val="000000" w:themeColor="text1"/>
          <w:kern w:val="0"/>
          <w:sz w:val="32"/>
          <w:szCs w:val="32"/>
          <w:u w:val="single"/>
        </w:rPr>
        <w:t>XX</w:t>
      </w:r>
      <w:r>
        <w:rPr>
          <w:rFonts w:hint="eastAsia" w:ascii="仿宋_GB2312" w:hAnsi="仿宋_GB2312" w:eastAsia="仿宋_GB2312" w:cs="仿宋_GB2312"/>
          <w:color w:val="000000" w:themeColor="text1"/>
          <w:kern w:val="0"/>
          <w:sz w:val="32"/>
          <w:szCs w:val="32"/>
        </w:rPr>
        <w:t>年</w:t>
      </w:r>
      <w:r>
        <w:rPr>
          <w:rFonts w:hint="eastAsia" w:ascii="仿宋_GB2312" w:hAnsi="仿宋_GB2312" w:eastAsia="仿宋_GB2312" w:cs="仿宋_GB2312"/>
          <w:color w:val="000000" w:themeColor="text1"/>
          <w:kern w:val="0"/>
          <w:sz w:val="32"/>
          <w:szCs w:val="32"/>
          <w:u w:val="single"/>
        </w:rPr>
        <w:t>XX</w:t>
      </w:r>
      <w:r>
        <w:rPr>
          <w:rFonts w:hint="eastAsia" w:ascii="仿宋_GB2312" w:hAnsi="仿宋_GB2312" w:eastAsia="仿宋_GB2312" w:cs="仿宋_GB2312"/>
          <w:color w:val="000000" w:themeColor="text1"/>
          <w:kern w:val="0"/>
          <w:sz w:val="32"/>
          <w:szCs w:val="32"/>
        </w:rPr>
        <w:t>月</w:t>
      </w:r>
      <w:r>
        <w:rPr>
          <w:rFonts w:hint="eastAsia" w:ascii="仿宋_GB2312" w:hAnsi="仿宋_GB2312" w:eastAsia="仿宋_GB2312" w:cs="仿宋_GB2312"/>
          <w:color w:val="000000" w:themeColor="text1"/>
          <w:kern w:val="0"/>
          <w:sz w:val="32"/>
          <w:szCs w:val="32"/>
          <w:u w:val="single"/>
        </w:rPr>
        <w:t>XX</w:t>
      </w:r>
      <w:r>
        <w:rPr>
          <w:rFonts w:hint="eastAsia" w:ascii="仿宋_GB2312" w:hAnsi="仿宋_GB2312" w:eastAsia="仿宋_GB2312" w:cs="仿宋_GB2312"/>
          <w:color w:val="000000" w:themeColor="text1"/>
          <w:kern w:val="0"/>
          <w:sz w:val="32"/>
          <w:szCs w:val="32"/>
        </w:rPr>
        <w:t>日，</w:t>
      </w:r>
      <w:r>
        <w:rPr>
          <w:rFonts w:hint="eastAsia" w:ascii="仿宋_GB2312" w:hAnsi="仿宋_GB2312" w:eastAsia="仿宋_GB2312" w:cs="仿宋_GB2312"/>
          <w:color w:val="000000" w:themeColor="text1"/>
          <w:kern w:val="0"/>
          <w:sz w:val="32"/>
          <w:szCs w:val="32"/>
          <w:u w:val="single"/>
        </w:rPr>
        <w:t xml:space="preserve"> </w:t>
      </w:r>
      <w:r>
        <w:rPr>
          <w:rFonts w:hint="eastAsia" w:ascii="仿宋_GB2312" w:hAnsi="仿宋_GB2312" w:eastAsia="仿宋_GB2312" w:cs="仿宋_GB2312"/>
          <w:color w:val="000000" w:themeColor="text1"/>
          <w:sz w:val="32"/>
          <w:szCs w:val="32"/>
          <w:u w:val="single"/>
        </w:rPr>
        <w:t>（单</w:t>
      </w:r>
      <w:r>
        <w:rPr>
          <w:rFonts w:hint="eastAsia" w:ascii="仿宋_GB2312" w:hAnsi="仿宋_GB2312" w:eastAsia="仿宋_GB2312" w:cs="仿宋_GB2312"/>
          <w:color w:val="000000" w:themeColor="text1"/>
          <w:kern w:val="0"/>
          <w:sz w:val="32"/>
          <w:szCs w:val="32"/>
          <w:u w:val="single"/>
        </w:rPr>
        <w:t xml:space="preserve">位名称） </w:t>
      </w:r>
      <w:r>
        <w:rPr>
          <w:rFonts w:hint="eastAsia" w:ascii="仿宋_GB2312" w:hAnsi="仿宋_GB2312" w:eastAsia="仿宋_GB2312" w:cs="仿宋_GB2312"/>
          <w:color w:val="000000" w:themeColor="text1"/>
          <w:kern w:val="0"/>
          <w:sz w:val="32"/>
          <w:szCs w:val="32"/>
        </w:rPr>
        <w:t>资产</w:t>
      </w:r>
      <w:r>
        <w:rPr>
          <w:rFonts w:hint="eastAsia" w:ascii="仿宋_GB2312" w:hAnsi="仿宋_GB2312" w:eastAsia="仿宋_GB2312" w:cs="仿宋_GB2312"/>
          <w:color w:val="000000" w:themeColor="text1"/>
          <w:kern w:val="0"/>
          <w:sz w:val="32"/>
          <w:szCs w:val="32"/>
          <w:u w:val="single"/>
        </w:rPr>
        <w:t>XX</w:t>
      </w:r>
      <w:r>
        <w:rPr>
          <w:rFonts w:hint="eastAsia" w:ascii="仿宋_GB2312" w:hAnsi="仿宋_GB2312" w:eastAsia="仿宋_GB2312" w:cs="仿宋_GB2312"/>
          <w:color w:val="000000" w:themeColor="text1"/>
          <w:kern w:val="0"/>
          <w:sz w:val="32"/>
          <w:szCs w:val="32"/>
        </w:rPr>
        <w:t>万元，负债</w:t>
      </w:r>
      <w:r>
        <w:rPr>
          <w:rFonts w:hint="eastAsia" w:ascii="仿宋_GB2312" w:hAnsi="仿宋_GB2312" w:eastAsia="仿宋_GB2312" w:cs="仿宋_GB2312"/>
          <w:color w:val="000000" w:themeColor="text1"/>
          <w:kern w:val="0"/>
          <w:sz w:val="32"/>
          <w:szCs w:val="32"/>
          <w:u w:val="single"/>
        </w:rPr>
        <w:t>XX</w:t>
      </w:r>
      <w:r>
        <w:rPr>
          <w:rFonts w:hint="eastAsia" w:ascii="仿宋_GB2312" w:hAnsi="仿宋_GB2312" w:eastAsia="仿宋_GB2312" w:cs="仿宋_GB2312"/>
          <w:color w:val="000000" w:themeColor="text1"/>
          <w:sz w:val="32"/>
          <w:szCs w:val="32"/>
        </w:rPr>
        <w:t>万</w:t>
      </w:r>
      <w:r>
        <w:rPr>
          <w:rFonts w:hint="eastAsia" w:ascii="仿宋_GB2312" w:hAnsi="仿宋_GB2312" w:eastAsia="仿宋_GB2312" w:cs="仿宋_GB2312"/>
          <w:color w:val="000000" w:themeColor="text1"/>
          <w:kern w:val="0"/>
          <w:sz w:val="32"/>
          <w:szCs w:val="32"/>
        </w:rPr>
        <w:t>元，净资产</w:t>
      </w:r>
      <w:r>
        <w:rPr>
          <w:rFonts w:hint="eastAsia" w:ascii="仿宋_GB2312" w:hAnsi="仿宋_GB2312" w:eastAsia="仿宋_GB2312" w:cs="仿宋_GB2312"/>
          <w:color w:val="000000" w:themeColor="text1"/>
          <w:kern w:val="0"/>
          <w:sz w:val="32"/>
          <w:szCs w:val="32"/>
          <w:u w:val="single"/>
        </w:rPr>
        <w:t>XX</w:t>
      </w:r>
      <w:r>
        <w:rPr>
          <w:rFonts w:hint="eastAsia" w:ascii="仿宋_GB2312" w:hAnsi="仿宋_GB2312" w:eastAsia="仿宋_GB2312" w:cs="仿宋_GB2312"/>
          <w:color w:val="000000" w:themeColor="text1"/>
          <w:kern w:val="0"/>
          <w:sz w:val="32"/>
          <w:szCs w:val="32"/>
        </w:rPr>
        <w:t>万元。该单位注销后，所有债权债务均由</w:t>
      </w:r>
      <w:r>
        <w:rPr>
          <w:rFonts w:hint="eastAsia" w:ascii="仿宋_GB2312" w:hAnsi="仿宋_GB2312" w:eastAsia="仿宋_GB2312" w:cs="仿宋_GB2312"/>
          <w:color w:val="000000" w:themeColor="text1"/>
          <w:kern w:val="0"/>
          <w:sz w:val="32"/>
          <w:szCs w:val="32"/>
          <w:u w:val="single"/>
        </w:rPr>
        <w:t xml:space="preserve">  （承接</w:t>
      </w:r>
      <w:r>
        <w:rPr>
          <w:rFonts w:hint="eastAsia" w:ascii="仿宋_GB2312" w:hAnsi="仿宋_GB2312" w:eastAsia="仿宋_GB2312" w:cs="仿宋_GB2312"/>
          <w:color w:val="000000" w:themeColor="text1"/>
          <w:sz w:val="32"/>
          <w:szCs w:val="32"/>
          <w:u w:val="single"/>
        </w:rPr>
        <w:t xml:space="preserve">单位名称）  </w:t>
      </w:r>
      <w:r>
        <w:rPr>
          <w:rFonts w:hint="eastAsia" w:ascii="仿宋_GB2312" w:hAnsi="仿宋_GB2312" w:eastAsia="仿宋_GB2312" w:cs="仿宋_GB2312"/>
          <w:color w:val="000000" w:themeColor="text1"/>
          <w:sz w:val="32"/>
          <w:szCs w:val="32"/>
        </w:rPr>
        <w:t>承担</w:t>
      </w:r>
      <w:r>
        <w:rPr>
          <w:rFonts w:hint="eastAsia" w:ascii="仿宋_GB2312" w:hAnsi="仿宋_GB2312" w:eastAsia="仿宋_GB2312" w:cs="仿宋_GB2312"/>
          <w:color w:val="000000" w:themeColor="text1"/>
          <w:kern w:val="0"/>
          <w:sz w:val="32"/>
          <w:szCs w:val="32"/>
        </w:rPr>
        <w:t>。（资金数额请填写四舍五入后的万元整数）</w:t>
      </w:r>
    </w:p>
    <w:p>
      <w:pPr>
        <w:keepNext w:val="0"/>
        <w:keepLines w:val="0"/>
        <w:pageBreakBefore w:val="0"/>
        <w:widowControl/>
        <w:kinsoku/>
        <w:wordWrap/>
        <w:overflowPunct/>
        <w:topLinePunct w:val="0"/>
        <w:bidi w:val="0"/>
        <w:spacing w:line="560" w:lineRule="exact"/>
        <w:ind w:firstLine="640"/>
        <w:jc w:val="left"/>
        <w:textAlignment w:val="auto"/>
        <w:rPr>
          <w:rFonts w:hint="eastAsia" w:ascii="仿宋_GB2312" w:hAnsi="仿宋_GB2312" w:eastAsia="仿宋_GB2312" w:cs="仿宋_GB2312"/>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清算组织公章：</w:t>
      </w: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 xml:space="preserve">清算组织负责人签名：                                           </w:t>
      </w: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 xml:space="preserve">                         </w:t>
      </w: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color w:val="000000" w:themeColor="text1"/>
          <w:kern w:val="0"/>
          <w:sz w:val="32"/>
          <w:szCs w:val="32"/>
        </w:rPr>
      </w:pPr>
    </w:p>
    <w:p>
      <w:pPr>
        <w:keepNext w:val="0"/>
        <w:keepLines w:val="0"/>
        <w:pageBreakBefore w:val="0"/>
        <w:widowControl/>
        <w:kinsoku/>
        <w:wordWrap/>
        <w:overflowPunct/>
        <w:topLinePunct w:val="0"/>
        <w:bidi w:val="0"/>
        <w:spacing w:line="560" w:lineRule="exact"/>
        <w:jc w:val="left"/>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 xml:space="preserve">                          </w:t>
      </w:r>
      <w:r>
        <w:rPr>
          <w:rFonts w:hint="eastAsia" w:ascii="仿宋_GB2312" w:hAnsi="仿宋_GB2312" w:eastAsia="仿宋_GB2312" w:cs="仿宋_GB2312"/>
          <w:color w:val="000000" w:themeColor="text1"/>
          <w:kern w:val="0"/>
          <w:sz w:val="32"/>
          <w:szCs w:val="32"/>
          <w:lang w:val="en-US" w:eastAsia="zh-CN"/>
        </w:rPr>
        <w:t xml:space="preserve">    </w:t>
      </w:r>
      <w:r>
        <w:rPr>
          <w:rFonts w:hint="eastAsia" w:ascii="仿宋_GB2312" w:hAnsi="仿宋_GB2312" w:eastAsia="仿宋_GB2312" w:cs="仿宋_GB2312"/>
          <w:color w:val="000000" w:themeColor="text1"/>
          <w:kern w:val="0"/>
          <w:sz w:val="32"/>
          <w:szCs w:val="32"/>
        </w:rPr>
        <w:t xml:space="preserve">  年  月  日</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keepNext w:val="0"/>
        <w:keepLines w:val="0"/>
        <w:pageBreakBefore w:val="0"/>
        <w:kinsoku/>
        <w:wordWrap/>
        <w:overflowPunct/>
        <w:topLinePunct w:val="0"/>
        <w:bidi w:val="0"/>
        <w:spacing w:line="560" w:lineRule="exact"/>
        <w:textAlignment w:val="auto"/>
        <w:rPr>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bCs/>
          <w:color w:val="000000" w:themeColor="text1"/>
          <w:kern w:val="0"/>
          <w:szCs w:val="21"/>
          <w:lang w:val="en-US" w:eastAsia="zh-CN"/>
        </w:rPr>
      </w:pPr>
    </w:p>
    <w:p>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lang w:val="en-US" w:eastAsia="zh-CN"/>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r>
        <w:rPr>
          <w:rFonts w:hint="eastAsia" w:ascii="仿宋_GB2312" w:hAnsi="仿宋_GB2312" w:eastAsia="仿宋_GB2312" w:cs="仿宋_GB2312"/>
          <w:b w:val="0"/>
          <w:bCs w:val="0"/>
          <w:color w:val="000000" w:themeColor="text1"/>
          <w:kern w:val="0"/>
          <w:sz w:val="32"/>
          <w:szCs w:val="32"/>
          <w:lang w:val="en-US" w:eastAsia="zh-CN"/>
        </w:rPr>
        <w:t>附件3</w:t>
      </w:r>
    </w:p>
    <w:p>
      <w:pPr>
        <w:keepNext w:val="0"/>
        <w:keepLines w:val="0"/>
        <w:pageBreakBefore w:val="0"/>
        <w:widowControl/>
        <w:kinsoku/>
        <w:wordWrap/>
        <w:overflowPunct/>
        <w:topLinePunct w:val="0"/>
        <w:bidi w:val="0"/>
        <w:spacing w:line="560" w:lineRule="exact"/>
        <w:jc w:val="center"/>
        <w:textAlignment w:val="auto"/>
        <w:rPr>
          <w:rFonts w:ascii="宋体" w:hAnsi="宋体" w:eastAsia="宋体" w:cs="宋体"/>
          <w:b w:val="0"/>
          <w:bCs/>
          <w:color w:val="000000" w:themeColor="text1"/>
          <w:kern w:val="0"/>
          <w:sz w:val="44"/>
          <w:szCs w:val="44"/>
        </w:rPr>
      </w:pPr>
      <w:r>
        <w:rPr>
          <w:rFonts w:hint="eastAsia" w:ascii="宋体" w:hAnsi="宋体" w:eastAsia="宋体" w:cs="宋体"/>
          <w:b w:val="0"/>
          <w:bCs/>
          <w:color w:val="000000" w:themeColor="text1"/>
          <w:kern w:val="0"/>
          <w:sz w:val="44"/>
          <w:szCs w:val="44"/>
        </w:rPr>
        <w:t>拟申请注销登记公告</w:t>
      </w:r>
    </w:p>
    <w:p>
      <w:pPr>
        <w:keepNext w:val="0"/>
        <w:keepLines w:val="0"/>
        <w:pageBreakBefore w:val="0"/>
        <w:widowControl/>
        <w:kinsoku/>
        <w:wordWrap/>
        <w:overflowPunct/>
        <w:topLinePunct w:val="0"/>
        <w:bidi w:val="0"/>
        <w:spacing w:line="560" w:lineRule="exact"/>
        <w:jc w:val="center"/>
        <w:textAlignment w:val="auto"/>
        <w:rPr>
          <w:rFonts w:ascii="宋体" w:hAnsi="宋体" w:eastAsia="宋体" w:cs="宋体"/>
          <w:b/>
          <w:color w:val="000000" w:themeColor="text1"/>
          <w:kern w:val="0"/>
          <w:sz w:val="44"/>
          <w:szCs w:val="44"/>
        </w:rPr>
      </w:pP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u w:val="single"/>
          <w:lang w:val="en-US" w:eastAsia="zh-CN"/>
        </w:rPr>
        <w:t>（事业单位名称）</w:t>
      </w:r>
      <w:r>
        <w:rPr>
          <w:rFonts w:hint="eastAsia" w:ascii="仿宋_GB2312" w:hAnsi="仿宋_GB2312" w:eastAsia="仿宋_GB2312" w:cs="仿宋_GB2312"/>
          <w:color w:val="000000" w:themeColor="text1"/>
          <w:sz w:val="32"/>
          <w:szCs w:val="32"/>
          <w:lang w:val="en-US" w:eastAsia="zh-CN"/>
        </w:rPr>
        <w:t>拟向长春市事业单位登记管理局申请注销登记，现已成立清算组。请债权人自</w:t>
      </w:r>
      <w:r>
        <w:rPr>
          <w:rFonts w:hint="eastAsia" w:ascii="仿宋_GB2312" w:hAnsi="仿宋_GB2312" w:eastAsia="仿宋_GB2312" w:cs="仿宋_GB2312"/>
          <w:color w:val="000000" w:themeColor="text1"/>
          <w:sz w:val="32"/>
          <w:szCs w:val="32"/>
          <w:u w:val="single"/>
          <w:lang w:val="en-US" w:eastAsia="zh-CN"/>
        </w:rPr>
        <w:t>XX</w:t>
      </w:r>
      <w:r>
        <w:rPr>
          <w:rFonts w:hint="eastAsia" w:ascii="仿宋_GB2312" w:hAnsi="仿宋_GB2312" w:eastAsia="仿宋_GB2312" w:cs="仿宋_GB2312"/>
          <w:color w:val="000000" w:themeColor="text1"/>
          <w:sz w:val="32"/>
          <w:szCs w:val="32"/>
          <w:lang w:val="en-US" w:eastAsia="zh-CN"/>
        </w:rPr>
        <w:t>年</w:t>
      </w:r>
      <w:r>
        <w:rPr>
          <w:rFonts w:hint="eastAsia" w:ascii="仿宋_GB2312" w:hAnsi="仿宋_GB2312" w:eastAsia="仿宋_GB2312" w:cs="仿宋_GB2312"/>
          <w:color w:val="000000" w:themeColor="text1"/>
          <w:sz w:val="32"/>
          <w:szCs w:val="32"/>
          <w:u w:val="single"/>
          <w:lang w:val="en-US" w:eastAsia="zh-CN"/>
        </w:rPr>
        <w:t>XX</w:t>
      </w:r>
      <w:r>
        <w:rPr>
          <w:rFonts w:hint="eastAsia" w:ascii="仿宋_GB2312" w:hAnsi="仿宋_GB2312" w:eastAsia="仿宋_GB2312" w:cs="仿宋_GB2312"/>
          <w:color w:val="000000" w:themeColor="text1"/>
          <w:sz w:val="32"/>
          <w:szCs w:val="32"/>
          <w:lang w:val="en-US" w:eastAsia="zh-CN"/>
        </w:rPr>
        <w:t>月</w:t>
      </w:r>
      <w:r>
        <w:rPr>
          <w:rFonts w:hint="eastAsia" w:ascii="仿宋_GB2312" w:hAnsi="仿宋_GB2312" w:eastAsia="仿宋_GB2312" w:cs="仿宋_GB2312"/>
          <w:color w:val="000000" w:themeColor="text1"/>
          <w:sz w:val="32"/>
          <w:szCs w:val="32"/>
          <w:u w:val="single"/>
          <w:lang w:val="en-US" w:eastAsia="zh-CN"/>
        </w:rPr>
        <w:t>XX</w:t>
      </w:r>
      <w:r>
        <w:rPr>
          <w:rFonts w:hint="eastAsia" w:ascii="仿宋_GB2312" w:hAnsi="仿宋_GB2312" w:eastAsia="仿宋_GB2312" w:cs="仿宋_GB2312"/>
          <w:color w:val="000000" w:themeColor="text1"/>
          <w:sz w:val="32"/>
          <w:szCs w:val="32"/>
          <w:lang w:val="en-US" w:eastAsia="zh-CN"/>
        </w:rPr>
        <w:t>日起90日内向本清算组申报债权。</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特此公告。</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ascii="仿宋_GB2312" w:hAnsi="仿宋_GB2312" w:cs="仿宋_GB2312"/>
          <w:b/>
          <w:bCs/>
          <w:color w:val="000000" w:themeColor="text1"/>
          <w:szCs w:val="32"/>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bCs/>
          <w:color w:val="000000" w:themeColor="text1"/>
          <w:kern w:val="0"/>
          <w:szCs w:val="21"/>
          <w:lang w:val="en-US" w:eastAsia="zh-CN"/>
        </w:rPr>
      </w:pPr>
    </w:p>
    <w:p>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lang w:val="en-US" w:eastAsia="zh-CN"/>
        </w:rPr>
      </w:pPr>
    </w:p>
    <w:p>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lang w:val="en-US" w:eastAsia="zh-CN"/>
        </w:rPr>
      </w:pPr>
    </w:p>
    <w:p>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lang w:val="en-US" w:eastAsia="zh-CN"/>
        </w:rPr>
      </w:pPr>
      <w:r>
        <w:rPr>
          <w:rFonts w:hint="eastAsia" w:ascii="仿宋_GB2312" w:hAnsi="仿宋_GB2312" w:eastAsia="仿宋_GB2312" w:cs="仿宋_GB2312"/>
          <w:b w:val="0"/>
          <w:bCs w:val="0"/>
          <w:color w:val="000000" w:themeColor="text1"/>
          <w:kern w:val="0"/>
          <w:sz w:val="32"/>
          <w:szCs w:val="32"/>
          <w:lang w:val="en-US" w:eastAsia="zh-CN"/>
        </w:rPr>
        <w:t>附件4</w:t>
      </w:r>
    </w:p>
    <w:p>
      <w:pPr>
        <w:keepNext w:val="0"/>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color w:val="000000" w:themeColor="text1"/>
          <w:sz w:val="44"/>
          <w:szCs w:val="44"/>
          <w:lang w:val="en-US" w:eastAsia="zh-CN"/>
        </w:rPr>
      </w:pPr>
      <w:r>
        <w:rPr>
          <w:rFonts w:hint="eastAsia" w:ascii="宋体" w:hAnsi="宋体" w:eastAsia="宋体" w:cs="宋体"/>
          <w:color w:val="000000" w:themeColor="text1"/>
          <w:sz w:val="44"/>
          <w:szCs w:val="44"/>
          <w:lang w:val="en-US" w:eastAsia="zh-CN"/>
        </w:rPr>
        <w:t>权利义务承接证明</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XXXX（事业单位名称）注销后，由XXXX（权利义务承接单位名称）承接其资产和债权债务，并负责处理各项遗留问题。</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特此证明。</w:t>
      </w:r>
    </w:p>
    <w:p>
      <w:pPr>
        <w:keepNext w:val="0"/>
        <w:keepLines w:val="0"/>
        <w:pageBreakBefore w:val="0"/>
        <w:kinsoku/>
        <w:wordWrap/>
        <w:overflowPunct/>
        <w:topLinePunct w:val="0"/>
        <w:bidi w:val="0"/>
        <w:spacing w:line="560" w:lineRule="exact"/>
        <w:ind w:left="5120" w:hanging="5120" w:hangingChars="1600"/>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ind w:left="5120" w:hanging="5120" w:hangingChars="16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 xml:space="preserve">注销单位公章 </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 xml:space="preserve"> X年X月X日</w:t>
      </w:r>
    </w:p>
    <w:p>
      <w:pPr>
        <w:keepNext w:val="0"/>
        <w:keepLines w:val="0"/>
        <w:pageBreakBefore w:val="0"/>
        <w:kinsoku/>
        <w:wordWrap/>
        <w:overflowPunct/>
        <w:topLinePunct w:val="0"/>
        <w:bidi w:val="0"/>
        <w:spacing w:line="560" w:lineRule="exact"/>
        <w:ind w:left="5120" w:hanging="5120" w:hangingChars="16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 xml:space="preserve">                             权利义务承接单位公章（或举办单位代章）</w:t>
      </w:r>
    </w:p>
    <w:p>
      <w:pPr>
        <w:keepNext w:val="0"/>
        <w:keepLines w:val="0"/>
        <w:pageBreakBefore w:val="0"/>
        <w:kinsoku/>
        <w:wordWrap/>
        <w:overflowPunct/>
        <w:topLinePunct w:val="0"/>
        <w:bidi w:val="0"/>
        <w:spacing w:line="560" w:lineRule="exact"/>
        <w:ind w:firstLine="5440" w:firstLineChars="17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X年X月X日</w:t>
      </w:r>
    </w:p>
    <w:p>
      <w:pPr>
        <w:keepNext w:val="0"/>
        <w:keepLines w:val="0"/>
        <w:pageBreakBefore w:val="0"/>
        <w:kinsoku/>
        <w:wordWrap/>
        <w:overflowPunct/>
        <w:topLinePunct w:val="0"/>
        <w:bidi w:val="0"/>
        <w:spacing w:line="560" w:lineRule="exact"/>
        <w:ind w:firstLine="5440" w:firstLineChars="1700"/>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ind w:firstLine="5440" w:firstLineChars="1700"/>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举办单位公章</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X年X月X日</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bCs/>
          <w:color w:val="000000" w:themeColor="text1"/>
          <w:sz w:val="28"/>
          <w:szCs w:val="28"/>
          <w:lang w:val="en-US" w:eastAsia="zh-CN"/>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bCs/>
          <w:color w:val="000000" w:themeColor="text1"/>
          <w:sz w:val="28"/>
          <w:szCs w:val="28"/>
          <w:lang w:val="en-US" w:eastAsia="zh-CN"/>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bCs/>
          <w:color w:val="000000" w:themeColor="text1"/>
          <w:sz w:val="28"/>
          <w:szCs w:val="28"/>
          <w:lang w:val="en-US" w:eastAsia="zh-CN"/>
        </w:rPr>
      </w:pPr>
      <w:r>
        <w:rPr>
          <w:rFonts w:hint="eastAsia" w:ascii="仿宋_GB2312" w:hAnsi="仿宋_GB2312" w:eastAsia="仿宋_GB2312" w:cs="仿宋_GB2312"/>
          <w:b/>
          <w:bCs/>
          <w:color w:val="000000" w:themeColor="text1"/>
          <w:sz w:val="28"/>
          <w:szCs w:val="28"/>
          <w:lang w:val="en-US" w:eastAsia="zh-CN"/>
        </w:rPr>
        <w:t>注：本证明一式四份，注销单位、权利义务承接单位、举办单位和登记管理机关各一份。</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bCs/>
          <w:color w:val="000000" w:themeColor="text1"/>
          <w:kern w:val="0"/>
          <w:szCs w:val="21"/>
          <w:lang w:val="en-US" w:eastAsia="zh-CN"/>
        </w:rPr>
      </w:pPr>
    </w:p>
    <w:p>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000000" w:themeColor="text1"/>
          <w:kern w:val="0"/>
          <w:sz w:val="28"/>
          <w:szCs w:val="28"/>
          <w:lang w:val="en-US" w:eastAsia="zh-CN"/>
        </w:rPr>
      </w:pPr>
      <w:r>
        <w:rPr>
          <w:rFonts w:hint="eastAsia" w:ascii="仿宋_GB2312" w:hAnsi="仿宋_GB2312" w:eastAsia="仿宋_GB2312" w:cs="仿宋_GB2312"/>
          <w:b w:val="0"/>
          <w:bCs w:val="0"/>
          <w:color w:val="000000" w:themeColor="text1"/>
          <w:kern w:val="0"/>
          <w:sz w:val="32"/>
          <w:szCs w:val="32"/>
          <w:lang w:val="en-US" w:eastAsia="zh-CN"/>
        </w:rPr>
        <w:t>附件5</w:t>
      </w:r>
    </w:p>
    <w:p>
      <w:pPr>
        <w:keepNext w:val="0"/>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color w:val="000000" w:themeColor="text1"/>
          <w:sz w:val="44"/>
          <w:szCs w:val="44"/>
          <w:lang w:val="en-US" w:eastAsia="zh-CN"/>
        </w:rPr>
      </w:pPr>
      <w:r>
        <w:rPr>
          <w:rFonts w:hint="eastAsia" w:ascii="宋体" w:hAnsi="宋体" w:eastAsia="宋体" w:cs="宋体"/>
          <w:b w:val="0"/>
          <w:bCs w:val="0"/>
          <w:color w:val="000000" w:themeColor="text1"/>
          <w:sz w:val="44"/>
          <w:szCs w:val="44"/>
          <w:lang w:val="en-US" w:eastAsia="zh-CN"/>
        </w:rPr>
        <w:t>简易注销承诺书</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sz w:val="44"/>
          <w:szCs w:val="44"/>
          <w:lang w:val="en-US" w:eastAsia="zh-CN"/>
        </w:rPr>
      </w:pP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选项一：我单位不存在涉案正在被立案调查或协助调查的情况，也未办理企业或事业单位。</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选项二：我单位不存在涉案正在被立案调查或协助调查的情况。我单位举办的XXXX（事业单位/企业名称）已办理注销登记。</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选项三：我单位不存在涉案正在被立案调查或协助调查的情况。我单位举办的XXXX（事业单位/企业名称）已办理举办单位变更登记。</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特此承诺。</w:t>
      </w:r>
    </w:p>
    <w:p>
      <w:pPr>
        <w:keepNext w:val="0"/>
        <w:keepLines w:val="0"/>
        <w:pageBreakBefore w:val="0"/>
        <w:kinsoku/>
        <w:wordWrap/>
        <w:overflowPunct/>
        <w:topLinePunct w:val="0"/>
        <w:bidi w:val="0"/>
        <w:spacing w:line="560" w:lineRule="exact"/>
        <w:ind w:left="5120" w:hanging="5120" w:hangingChars="1600"/>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ind w:left="5120" w:hanging="5120" w:hangingChars="1600"/>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ind w:left="5120" w:hanging="5120" w:hangingChars="1600"/>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ind w:left="5120" w:hanging="5120" w:hangingChars="16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 xml:space="preserve">法定代表人（签字）： </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 xml:space="preserve">     年   月   日</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lang w:val="en-US" w:eastAsia="zh-CN"/>
        </w:rPr>
      </w:pPr>
    </w:p>
    <w:p>
      <w:pPr>
        <w:keepNext w:val="0"/>
        <w:keepLines w:val="0"/>
        <w:pageBreakBefore w:val="0"/>
        <w:kinsoku/>
        <w:wordWrap/>
        <w:overflowPunct/>
        <w:topLinePunct w:val="0"/>
        <w:bidi w:val="0"/>
        <w:spacing w:line="560" w:lineRule="exact"/>
        <w:ind w:left="5120" w:hanging="5120" w:hangingChars="16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 xml:space="preserve">                                 拟注销单位（盖章）</w:t>
      </w:r>
    </w:p>
    <w:p>
      <w:pPr>
        <w:keepNext w:val="0"/>
        <w:keepLines w:val="0"/>
        <w:pageBreakBefore w:val="0"/>
        <w:kinsoku/>
        <w:wordWrap/>
        <w:overflowPunct/>
        <w:topLinePunct w:val="0"/>
        <w:bidi w:val="0"/>
        <w:spacing w:line="560" w:lineRule="exact"/>
        <w:ind w:firstLine="5440" w:firstLineChars="1700"/>
        <w:textAlignment w:val="auto"/>
        <w:rPr>
          <w:rFonts w:hint="eastAsia" w:ascii="仿宋_GB2312" w:hAnsi="仿宋_GB2312" w:eastAsia="仿宋_GB2312" w:cs="仿宋_GB2312"/>
          <w:color w:val="000000" w:themeColor="text1"/>
          <w:sz w:val="32"/>
          <w:szCs w:val="32"/>
          <w:lang w:val="en-US" w:eastAsia="zh-CN"/>
        </w:rPr>
      </w:pPr>
      <w:r>
        <w:rPr>
          <w:rFonts w:hint="eastAsia" w:ascii="仿宋_GB2312" w:hAnsi="仿宋_GB2312" w:eastAsia="仿宋_GB2312" w:cs="仿宋_GB2312"/>
          <w:color w:val="000000" w:themeColor="text1"/>
          <w:sz w:val="32"/>
          <w:szCs w:val="32"/>
          <w:lang w:val="en-US" w:eastAsia="zh-CN"/>
        </w:rPr>
        <w:t xml:space="preserve">  年  月  日</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p>
    <w:p>
      <w:pPr>
        <w:pStyle w:val="2"/>
        <w:keepNext w:val="0"/>
        <w:keepLines w:val="0"/>
        <w:pageBreakBefore w:val="0"/>
        <w:kinsoku/>
        <w:wordWrap/>
        <w:overflowPunct/>
        <w:topLinePunct w:val="0"/>
        <w:bidi w:val="0"/>
        <w:spacing w:line="560" w:lineRule="exact"/>
        <w:ind w:firstLine="0" w:firstLineChars="0"/>
        <w:jc w:val="center"/>
        <w:textAlignment w:val="auto"/>
        <w:rPr>
          <w:rFonts w:hint="eastAsia" w:ascii="宋体" w:hAnsi="宋体" w:eastAsia="宋体" w:cs="宋体"/>
          <w:b w:val="0"/>
          <w:bCs/>
          <w:color w:val="000000" w:themeColor="text1"/>
          <w:sz w:val="44"/>
          <w:szCs w:val="44"/>
        </w:rPr>
      </w:pPr>
    </w:p>
    <w:p>
      <w:pPr>
        <w:pStyle w:val="2"/>
        <w:keepNext w:val="0"/>
        <w:keepLines w:val="0"/>
        <w:pageBreakBefore w:val="0"/>
        <w:kinsoku/>
        <w:wordWrap/>
        <w:overflowPunct/>
        <w:topLinePunct w:val="0"/>
        <w:bidi w:val="0"/>
        <w:spacing w:line="560" w:lineRule="exact"/>
        <w:ind w:firstLine="0" w:firstLineChars="0"/>
        <w:jc w:val="center"/>
        <w:textAlignment w:val="auto"/>
        <w:rPr>
          <w:rFonts w:hint="eastAsia" w:ascii="宋体" w:hAnsi="宋体" w:eastAsia="宋体" w:cs="宋体"/>
          <w:b w:val="0"/>
          <w:bCs/>
          <w:color w:val="000000" w:themeColor="text1"/>
          <w:sz w:val="44"/>
          <w:szCs w:val="44"/>
        </w:rPr>
      </w:pPr>
    </w:p>
    <w:p>
      <w:pPr>
        <w:pStyle w:val="2"/>
        <w:keepNext w:val="0"/>
        <w:keepLines w:val="0"/>
        <w:pageBreakBefore w:val="0"/>
        <w:kinsoku/>
        <w:wordWrap/>
        <w:overflowPunct/>
        <w:topLinePunct w:val="0"/>
        <w:bidi w:val="0"/>
        <w:spacing w:line="560" w:lineRule="exact"/>
        <w:ind w:firstLine="0" w:firstLineChars="0"/>
        <w:jc w:val="center"/>
        <w:textAlignment w:val="auto"/>
        <w:rPr>
          <w:rFonts w:hint="eastAsia" w:ascii="宋体" w:hAnsi="宋体" w:eastAsia="宋体" w:cs="宋体"/>
          <w:b w:val="0"/>
          <w:bCs/>
          <w:color w:val="000000" w:themeColor="text1"/>
          <w:sz w:val="44"/>
          <w:szCs w:val="44"/>
        </w:rPr>
      </w:pPr>
      <w:r>
        <w:rPr>
          <w:rFonts w:hint="eastAsia" w:ascii="宋体" w:hAnsi="宋体" w:eastAsia="宋体" w:cs="宋体"/>
          <w:b w:val="0"/>
          <w:bCs/>
          <w:color w:val="000000" w:themeColor="text1"/>
          <w:sz w:val="44"/>
          <w:szCs w:val="44"/>
        </w:rPr>
        <w:t>第</w:t>
      </w:r>
      <w:r>
        <w:rPr>
          <w:rFonts w:hint="eastAsia" w:ascii="宋体" w:hAnsi="宋体" w:eastAsia="宋体" w:cs="宋体"/>
          <w:b w:val="0"/>
          <w:bCs/>
          <w:color w:val="000000" w:themeColor="text1"/>
          <w:sz w:val="44"/>
          <w:szCs w:val="44"/>
          <w:lang w:eastAsia="zh-CN"/>
        </w:rPr>
        <w:t>四</w:t>
      </w:r>
      <w:r>
        <w:rPr>
          <w:rFonts w:hint="eastAsia" w:ascii="宋体" w:hAnsi="宋体" w:eastAsia="宋体" w:cs="宋体"/>
          <w:b w:val="0"/>
          <w:bCs/>
          <w:color w:val="000000" w:themeColor="text1"/>
          <w:sz w:val="44"/>
          <w:szCs w:val="44"/>
        </w:rPr>
        <w:t>部分</w:t>
      </w:r>
      <w:r>
        <w:rPr>
          <w:rFonts w:hint="eastAsia" w:ascii="宋体" w:hAnsi="宋体" w:eastAsia="宋体" w:cs="宋体"/>
          <w:b w:val="0"/>
          <w:bCs/>
          <w:color w:val="000000" w:themeColor="text1"/>
          <w:sz w:val="44"/>
          <w:szCs w:val="44"/>
          <w:lang w:val="en-US" w:eastAsia="zh-CN"/>
        </w:rPr>
        <w:t xml:space="preserve">  </w:t>
      </w:r>
      <w:r>
        <w:rPr>
          <w:rFonts w:hint="eastAsia" w:ascii="宋体" w:hAnsi="宋体" w:eastAsia="宋体" w:cs="宋体"/>
          <w:b w:val="0"/>
          <w:bCs/>
          <w:color w:val="000000" w:themeColor="text1"/>
          <w:sz w:val="44"/>
          <w:szCs w:val="44"/>
        </w:rPr>
        <w:t>证书补领</w:t>
      </w:r>
    </w:p>
    <w:p>
      <w:pPr>
        <w:keepNext w:val="0"/>
        <w:keepLines w:val="0"/>
        <w:pageBreakBefore w:val="0"/>
        <w:kinsoku/>
        <w:wordWrap/>
        <w:overflowPunct/>
        <w:topLinePunct w:val="0"/>
        <w:bidi w:val="0"/>
        <w:spacing w:line="560" w:lineRule="exact"/>
        <w:ind w:firstLine="640" w:firstLineChars="200"/>
        <w:textAlignment w:val="auto"/>
        <w:rPr>
          <w:rFonts w:hint="eastAsia" w:ascii="黑体" w:hAnsi="黑体" w:eastAsia="黑体"/>
          <w:color w:val="000000" w:themeColor="text1"/>
          <w:sz w:val="32"/>
          <w:szCs w:val="32"/>
        </w:rPr>
      </w:pPr>
    </w:p>
    <w:p>
      <w:pPr>
        <w:keepNext w:val="0"/>
        <w:keepLines w:val="0"/>
        <w:pageBreakBefore w:val="0"/>
        <w:kinsoku/>
        <w:wordWrap/>
        <w:overflowPunct/>
        <w:topLinePunct w:val="0"/>
        <w:bidi w:val="0"/>
        <w:spacing w:line="560" w:lineRule="exact"/>
        <w:ind w:firstLine="640" w:firstLineChars="200"/>
        <w:textAlignment w:val="auto"/>
        <w:rPr>
          <w:rFonts w:ascii="黑体" w:hAnsi="黑体" w:eastAsia="黑体"/>
          <w:color w:val="000000" w:themeColor="text1"/>
          <w:sz w:val="32"/>
          <w:szCs w:val="32"/>
        </w:rPr>
      </w:pPr>
      <w:r>
        <w:rPr>
          <w:rFonts w:hint="eastAsia" w:ascii="黑体" w:hAnsi="黑体" w:eastAsia="黑体"/>
          <w:color w:val="000000" w:themeColor="text1"/>
          <w:sz w:val="32"/>
          <w:szCs w:val="32"/>
        </w:rPr>
        <w:t>一、申请条件</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 w:hAnsi="仿宋" w:eastAsia="仿宋"/>
          <w:color w:val="000000" w:themeColor="text1"/>
          <w:sz w:val="32"/>
          <w:szCs w:val="32"/>
        </w:rPr>
        <w:t xml:space="preserve">    </w:t>
      </w:r>
      <w:r>
        <w:rPr>
          <w:rFonts w:hint="eastAsia" w:ascii="仿宋_GB2312" w:hAnsi="仿宋_GB2312" w:eastAsia="仿宋_GB2312" w:cs="仿宋_GB2312"/>
          <w:color w:val="000000" w:themeColor="text1"/>
          <w:sz w:val="32"/>
          <w:szCs w:val="32"/>
        </w:rPr>
        <w:t>《事业单位法人证书》遗失或毁损。</w:t>
      </w:r>
    </w:p>
    <w:p>
      <w:pPr>
        <w:keepNext w:val="0"/>
        <w:keepLines w:val="0"/>
        <w:pageBreakBefore w:val="0"/>
        <w:kinsoku/>
        <w:wordWrap/>
        <w:overflowPunct/>
        <w:topLinePunct w:val="0"/>
        <w:bidi w:val="0"/>
        <w:spacing w:line="560" w:lineRule="exact"/>
        <w:textAlignment w:val="auto"/>
        <w:rPr>
          <w:rFonts w:ascii="黑体" w:hAnsi="黑体" w:eastAsia="黑体"/>
          <w:color w:val="000000" w:themeColor="text1"/>
          <w:sz w:val="32"/>
          <w:szCs w:val="32"/>
        </w:rPr>
      </w:pPr>
      <w:r>
        <w:rPr>
          <w:rFonts w:hint="eastAsia" w:ascii="黑体" w:hAnsi="黑体" w:eastAsia="黑体"/>
          <w:color w:val="000000" w:themeColor="text1"/>
          <w:sz w:val="32"/>
          <w:szCs w:val="32"/>
        </w:rPr>
        <w:t xml:space="preserve">    二、申报材料</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 w:hAnsi="仿宋" w:eastAsia="仿宋"/>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《事业单位法人证书补领申请书》（填写说明附后）；</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现存的《事业单位法人证书》（正本或副本）；</w:t>
      </w:r>
    </w:p>
    <w:p>
      <w:pPr>
        <w:keepNext w:val="0"/>
        <w:keepLines w:val="0"/>
        <w:pageBreakBefore w:val="0"/>
        <w:kinsoku/>
        <w:wordWrap/>
        <w:overflowPunct/>
        <w:topLinePunct w:val="0"/>
        <w:bidi w:val="0"/>
        <w:spacing w:line="560" w:lineRule="exact"/>
        <w:textAlignment w:val="auto"/>
        <w:rPr>
          <w:rFonts w:hint="eastAsia" w:ascii="黑体" w:hAnsi="黑体" w:eastAsia="黑体"/>
          <w:color w:val="000000" w:themeColor="text1"/>
          <w:kern w:val="0"/>
          <w:sz w:val="32"/>
          <w:szCs w:val="32"/>
        </w:rPr>
      </w:pPr>
      <w:r>
        <w:rPr>
          <w:rFonts w:hint="eastAsia" w:ascii="仿宋" w:hAnsi="仿宋" w:eastAsia="仿宋"/>
          <w:color w:val="000000" w:themeColor="text1"/>
          <w:sz w:val="32"/>
          <w:szCs w:val="32"/>
        </w:rPr>
        <w:t xml:space="preserve">   </w:t>
      </w:r>
      <w:r>
        <w:rPr>
          <w:rFonts w:hint="eastAsia" w:ascii="仿宋" w:hAnsi="仿宋" w:eastAsia="仿宋"/>
          <w:color w:val="000000" w:themeColor="text1"/>
          <w:sz w:val="32"/>
          <w:szCs w:val="32"/>
          <w:lang w:val="en-US" w:eastAsia="zh-CN"/>
        </w:rPr>
        <w:t xml:space="preserve"> </w:t>
      </w:r>
      <w:r>
        <w:rPr>
          <w:rFonts w:hint="eastAsia" w:ascii="黑体" w:hAnsi="黑体" w:eastAsia="黑体"/>
          <w:color w:val="000000" w:themeColor="text1"/>
          <w:kern w:val="0"/>
          <w:sz w:val="32"/>
          <w:szCs w:val="32"/>
        </w:rPr>
        <w:t>三、办理流程</w:t>
      </w:r>
    </w:p>
    <w:p>
      <w:pPr>
        <w:keepNext w:val="0"/>
        <w:keepLines w:val="0"/>
        <w:pageBreakBefore w:val="0"/>
        <w:kinsoku/>
        <w:wordWrap/>
        <w:overflowPunct/>
        <w:topLinePunct w:val="0"/>
        <w:bidi w:val="0"/>
        <w:spacing w:line="560" w:lineRule="exact"/>
        <w:ind w:firstLine="643" w:firstLineChars="200"/>
        <w:textAlignment w:val="auto"/>
        <w:rPr>
          <w:rFonts w:hint="eastAsia" w:ascii="楷体_GB2312" w:hAnsi="楷体_GB2312" w:eastAsia="楷体_GB2312" w:cs="楷体_GB2312"/>
          <w:b/>
          <w:bCs/>
          <w:color w:val="000000" w:themeColor="text1"/>
          <w:kern w:val="0"/>
          <w:sz w:val="32"/>
          <w:szCs w:val="32"/>
        </w:rPr>
      </w:pPr>
      <w:r>
        <w:rPr>
          <w:rFonts w:hint="eastAsia" w:ascii="楷体_GB2312" w:hAnsi="楷体_GB2312" w:eastAsia="楷体_GB2312" w:cs="楷体_GB2312"/>
          <w:b/>
          <w:bCs/>
          <w:color w:val="000000" w:themeColor="text1"/>
          <w:kern w:val="0"/>
          <w:sz w:val="32"/>
          <w:szCs w:val="32"/>
          <w:lang w:eastAsia="zh-CN"/>
        </w:rPr>
        <w:t>（一）</w:t>
      </w:r>
      <w:r>
        <w:rPr>
          <w:rFonts w:hint="eastAsia" w:ascii="楷体_GB2312" w:hAnsi="楷体_GB2312" w:eastAsia="楷体_GB2312" w:cs="楷体_GB2312"/>
          <w:b/>
          <w:bCs/>
          <w:color w:val="000000" w:themeColor="text1"/>
          <w:kern w:val="0"/>
          <w:sz w:val="32"/>
          <w:szCs w:val="32"/>
        </w:rPr>
        <w:t>事业单位网上提出申请</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准备好</w:t>
      </w:r>
      <w:r>
        <w:rPr>
          <w:rFonts w:hint="eastAsia" w:ascii="仿宋_GB2312" w:hAnsi="仿宋_GB2312" w:eastAsia="仿宋_GB2312" w:cs="仿宋_GB2312"/>
          <w:color w:val="000000" w:themeColor="text1"/>
          <w:sz w:val="32"/>
          <w:szCs w:val="32"/>
        </w:rPr>
        <w:t>登记管理机关生成的二维码电子图片，丢失的单位向登记管理机关重新申领。</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 xml:space="preserve"> 2.</w:t>
      </w:r>
      <w:r>
        <w:rPr>
          <w:rFonts w:hint="eastAsia" w:ascii="仿宋_GB2312" w:hAnsi="仿宋_GB2312" w:eastAsia="仿宋_GB2312" w:cs="仿宋_GB2312"/>
          <w:color w:val="000000" w:themeColor="text1"/>
          <w:sz w:val="32"/>
          <w:szCs w:val="32"/>
        </w:rPr>
        <w:t>登录“</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val="en-US" w:eastAsia="zh-CN"/>
        </w:rPr>
        <w:t>网站</w:t>
      </w:r>
      <w:r>
        <w:rPr>
          <w:rFonts w:hint="eastAsia" w:ascii="仿宋_GB2312" w:hAnsi="仿宋_GB2312" w:eastAsia="仿宋_GB2312" w:cs="仿宋_GB2312"/>
          <w:color w:val="000000" w:themeColor="text1"/>
          <w:sz w:val="32"/>
          <w:szCs w:val="32"/>
        </w:rPr>
        <w:t>，点击</w:t>
      </w:r>
      <w:r>
        <w:rPr>
          <w:rFonts w:hint="eastAsia" w:ascii="仿宋_GB2312" w:hAnsi="仿宋_GB2312" w:eastAsia="仿宋_GB2312" w:cs="仿宋_GB2312"/>
          <w:color w:val="000000" w:themeColor="text1"/>
          <w:sz w:val="32"/>
          <w:szCs w:val="32"/>
          <w:lang w:val="en-US" w:eastAsia="zh-CN"/>
        </w:rPr>
        <w:t>左</w:t>
      </w:r>
      <w:r>
        <w:rPr>
          <w:rFonts w:hint="eastAsia" w:ascii="仿宋_GB2312" w:hAnsi="仿宋_GB2312" w:eastAsia="仿宋_GB2312" w:cs="仿宋_GB2312"/>
          <w:color w:val="000000" w:themeColor="text1"/>
          <w:sz w:val="32"/>
          <w:szCs w:val="32"/>
        </w:rPr>
        <w:t>侧“事业单位</w:t>
      </w:r>
      <w:r>
        <w:rPr>
          <w:rFonts w:hint="eastAsia" w:ascii="仿宋_GB2312" w:hAnsi="仿宋_GB2312" w:eastAsia="仿宋_GB2312" w:cs="仿宋_GB2312"/>
          <w:color w:val="000000" w:themeColor="text1"/>
          <w:sz w:val="32"/>
          <w:szCs w:val="32"/>
          <w:lang w:val="en-US" w:eastAsia="zh-CN"/>
        </w:rPr>
        <w:t>法人</w:t>
      </w:r>
      <w:r>
        <w:rPr>
          <w:rFonts w:hint="eastAsia" w:ascii="仿宋_GB2312" w:hAnsi="仿宋_GB2312" w:eastAsia="仿宋_GB2312" w:cs="仿宋_GB2312"/>
          <w:color w:val="000000" w:themeColor="text1"/>
          <w:sz w:val="32"/>
          <w:szCs w:val="32"/>
        </w:rPr>
        <w:t>登记</w:t>
      </w:r>
      <w:r>
        <w:rPr>
          <w:rFonts w:hint="eastAsia" w:ascii="仿宋_GB2312" w:hAnsi="仿宋_GB2312" w:eastAsia="仿宋_GB2312" w:cs="仿宋_GB2312"/>
          <w:color w:val="000000" w:themeColor="text1"/>
          <w:sz w:val="32"/>
          <w:szCs w:val="32"/>
          <w:lang w:val="en-US" w:eastAsia="zh-CN"/>
        </w:rPr>
        <w:t>用户登录</w:t>
      </w:r>
      <w:r>
        <w:rPr>
          <w:rFonts w:hint="eastAsia" w:ascii="仿宋_GB2312" w:hAnsi="仿宋_GB2312" w:eastAsia="仿宋_GB2312" w:cs="仿宋_GB2312"/>
          <w:color w:val="000000" w:themeColor="text1"/>
          <w:sz w:val="32"/>
          <w:szCs w:val="32"/>
        </w:rPr>
        <w:t>”，打开后选择“申请证书补领”；选择“图片登录”方式，点击“浏览”按钮，找到并选择二维码电子图片；将验证码图片所显示的数字输入到验证码框中，点击“登录”按钮，页面将自动跳转到相应业务操作界面。</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 xml:space="preserve"> 3.</w:t>
      </w:r>
      <w:r>
        <w:rPr>
          <w:rFonts w:hint="eastAsia" w:ascii="仿宋_GB2312" w:hAnsi="仿宋_GB2312" w:eastAsia="仿宋_GB2312" w:cs="仿宋_GB2312"/>
          <w:color w:val="000000" w:themeColor="text1"/>
          <w:sz w:val="32"/>
          <w:szCs w:val="32"/>
        </w:rPr>
        <w:t>网上填写《事业单位法人证书补领申请书》</w:t>
      </w:r>
      <w:r>
        <w:rPr>
          <w:rFonts w:hint="eastAsia" w:ascii="仿宋_GB2312" w:hAnsi="仿宋_GB2312" w:eastAsia="仿宋_GB2312" w:cs="仿宋_GB2312"/>
          <w:bCs/>
          <w:color w:val="000000" w:themeColor="text1"/>
          <w:sz w:val="32"/>
          <w:szCs w:val="32"/>
        </w:rPr>
        <w:t>（</w:t>
      </w:r>
      <w:r>
        <w:rPr>
          <w:rFonts w:hint="eastAsia" w:ascii="仿宋_GB2312" w:hAnsi="仿宋_GB2312" w:eastAsia="仿宋_GB2312" w:cs="仿宋_GB2312"/>
          <w:color w:val="000000" w:themeColor="text1"/>
          <w:sz w:val="32"/>
          <w:szCs w:val="32"/>
        </w:rPr>
        <w:t>填写说明附后</w:t>
      </w:r>
      <w:r>
        <w:rPr>
          <w:rFonts w:hint="eastAsia" w:ascii="仿宋_GB2312" w:hAnsi="仿宋_GB2312" w:eastAsia="仿宋_GB2312" w:cs="仿宋_GB2312"/>
          <w:bCs/>
          <w:color w:val="000000" w:themeColor="text1"/>
          <w:sz w:val="32"/>
          <w:szCs w:val="32"/>
        </w:rPr>
        <w:t>）；</w:t>
      </w:r>
    </w:p>
    <w:p>
      <w:pPr>
        <w:keepNext w:val="0"/>
        <w:keepLines w:val="0"/>
        <w:pageBreakBefore w:val="0"/>
        <w:kinsoku/>
        <w:wordWrap/>
        <w:overflowPunct/>
        <w:topLinePunct w:val="0"/>
        <w:bidi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4.</w:t>
      </w:r>
      <w:r>
        <w:rPr>
          <w:rFonts w:hint="eastAsia" w:ascii="仿宋_GB2312" w:hAnsi="仿宋_GB2312" w:eastAsia="仿宋_GB2312" w:cs="仿宋_GB2312"/>
          <w:color w:val="000000" w:themeColor="text1"/>
          <w:sz w:val="32"/>
          <w:szCs w:val="32"/>
        </w:rPr>
        <w:t>将需要网上提交的材料扫描、拍照成图片上传，每张图片大小不超过100kb（图片压缩软件请在</w:t>
      </w:r>
      <w:r>
        <w:rPr>
          <w:rFonts w:hint="eastAsia" w:ascii="仿宋_GB2312" w:hAnsi="仿宋_GB2312" w:eastAsia="仿宋_GB2312" w:cs="仿宋_GB2312"/>
          <w:color w:val="000000" w:themeColor="text1"/>
          <w:sz w:val="32"/>
          <w:szCs w:val="32"/>
          <w:lang w:eastAsia="zh-CN"/>
        </w:rPr>
        <w:t>“长春事业单位登记管理”网页</w:t>
      </w:r>
      <w:r>
        <w:rPr>
          <w:rFonts w:hint="eastAsia" w:ascii="仿宋_GB2312" w:hAnsi="仿宋_GB2312" w:eastAsia="仿宋_GB2312" w:cs="仿宋_GB2312"/>
          <w:color w:val="000000" w:themeColor="text1"/>
          <w:sz w:val="32"/>
          <w:szCs w:val="32"/>
        </w:rPr>
        <w:t>下载）。</w:t>
      </w:r>
    </w:p>
    <w:p>
      <w:pPr>
        <w:keepNext w:val="0"/>
        <w:keepLines w:val="0"/>
        <w:pageBreakBefore w:val="0"/>
        <w:kinsoku/>
        <w:wordWrap/>
        <w:overflowPunct/>
        <w:topLinePunct w:val="0"/>
        <w:bidi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5.</w:t>
      </w:r>
      <w:r>
        <w:rPr>
          <w:rFonts w:hint="eastAsia" w:ascii="仿宋_GB2312" w:hAnsi="仿宋_GB2312" w:eastAsia="仿宋_GB2312" w:cs="仿宋_GB2312"/>
          <w:color w:val="000000" w:themeColor="text1"/>
          <w:sz w:val="32"/>
          <w:szCs w:val="32"/>
        </w:rPr>
        <w:t>点击“提交材料上传到事业单位管理机关”，完成。</w:t>
      </w:r>
    </w:p>
    <w:p>
      <w:pPr>
        <w:keepNext w:val="0"/>
        <w:keepLines w:val="0"/>
        <w:pageBreakBefore w:val="0"/>
        <w:kinsoku/>
        <w:wordWrap/>
        <w:overflowPunct/>
        <w:topLinePunct w:val="0"/>
        <w:bidi w:val="0"/>
        <w:spacing w:line="560" w:lineRule="exact"/>
        <w:ind w:firstLine="643" w:firstLineChars="200"/>
        <w:textAlignment w:val="auto"/>
        <w:rPr>
          <w:rFonts w:ascii="仿宋" w:hAnsi="仿宋" w:eastAsia="仿宋"/>
          <w:color w:val="000000" w:themeColor="text1"/>
          <w:sz w:val="32"/>
          <w:szCs w:val="32"/>
        </w:rPr>
      </w:pPr>
      <w:r>
        <w:rPr>
          <w:rFonts w:hint="eastAsia" w:ascii="楷体_GB2312" w:hAnsi="楷体_GB2312" w:eastAsia="楷体_GB2312" w:cs="楷体_GB2312"/>
          <w:b/>
          <w:bCs/>
          <w:color w:val="000000" w:themeColor="text1"/>
          <w:sz w:val="32"/>
          <w:szCs w:val="32"/>
          <w:lang w:eastAsia="zh-CN"/>
        </w:rPr>
        <w:t>（二）</w:t>
      </w:r>
      <w:r>
        <w:rPr>
          <w:rFonts w:hint="eastAsia" w:ascii="楷体_GB2312" w:hAnsi="楷体_GB2312" w:eastAsia="楷体_GB2312" w:cs="楷体_GB2312"/>
          <w:b/>
          <w:bCs/>
          <w:color w:val="000000" w:themeColor="text1"/>
          <w:sz w:val="32"/>
          <w:szCs w:val="32"/>
        </w:rPr>
        <w:t>登记</w:t>
      </w:r>
      <w:r>
        <w:rPr>
          <w:rFonts w:hint="eastAsia" w:ascii="楷体_GB2312" w:hAnsi="楷体_GB2312" w:eastAsia="楷体_GB2312" w:cs="楷体_GB2312"/>
          <w:b/>
          <w:bCs/>
          <w:color w:val="000000" w:themeColor="text1"/>
          <w:sz w:val="32"/>
          <w:szCs w:val="32"/>
          <w:lang w:val="en-US" w:eastAsia="zh-CN"/>
        </w:rPr>
        <w:t>管理</w:t>
      </w:r>
      <w:r>
        <w:rPr>
          <w:rFonts w:hint="eastAsia" w:ascii="楷体_GB2312" w:hAnsi="楷体_GB2312" w:eastAsia="楷体_GB2312" w:cs="楷体_GB2312"/>
          <w:b/>
          <w:bCs/>
          <w:color w:val="000000" w:themeColor="text1"/>
          <w:sz w:val="32"/>
          <w:szCs w:val="32"/>
        </w:rPr>
        <w:t>机关网上受理、审查、核准、发（缴）证书、公告</w:t>
      </w:r>
    </w:p>
    <w:p>
      <w:pPr>
        <w:keepNext w:val="0"/>
        <w:keepLines w:val="0"/>
        <w:pageBreakBefore w:val="0"/>
        <w:kinsoku/>
        <w:wordWrap/>
        <w:overflowPunct/>
        <w:topLinePunct w:val="0"/>
        <w:bidi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1.</w:t>
      </w:r>
      <w:r>
        <w:rPr>
          <w:rFonts w:hint="eastAsia" w:ascii="仿宋_GB2312" w:hAnsi="仿宋_GB2312" w:eastAsia="仿宋_GB2312" w:cs="仿宋_GB2312"/>
          <w:color w:val="000000" w:themeColor="text1"/>
          <w:sz w:val="32"/>
          <w:szCs w:val="32"/>
        </w:rPr>
        <w:t>网上申报后，请于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内上网查看“回复信息查阅”，回复信息中有需要补正材料的，尽快补正后上传；</w:t>
      </w:r>
    </w:p>
    <w:p>
      <w:pPr>
        <w:keepNext w:val="0"/>
        <w:keepLines w:val="0"/>
        <w:pageBreakBefore w:val="0"/>
        <w:kinsoku/>
        <w:wordWrap/>
        <w:overflowPunct/>
        <w:topLinePunct w:val="0"/>
        <w:bidi w:val="0"/>
        <w:snapToGrid w:val="0"/>
        <w:spacing w:line="560" w:lineRule="exact"/>
        <w:ind w:firstLine="640" w:firstLineChars="200"/>
        <w:jc w:val="left"/>
        <w:textAlignment w:val="auto"/>
        <w:rPr>
          <w:rFonts w:hint="eastAsia"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rPr>
        <w:t>申请材料齐全后，请于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内上网查看“回复信息查阅”，核准通过的单位按要求</w:t>
      </w:r>
      <w:r>
        <w:rPr>
          <w:rFonts w:hint="eastAsia" w:ascii="仿宋_GB2312" w:hAnsi="仿宋_GB2312" w:eastAsia="仿宋_GB2312" w:cs="仿宋_GB2312"/>
          <w:color w:val="000000" w:themeColor="text1"/>
          <w:kern w:val="0"/>
          <w:sz w:val="32"/>
          <w:szCs w:val="32"/>
        </w:rPr>
        <w:t>携带相关材料到登记管理机关复核，合格后补领证书；</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发证后，登记管理机关于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内在“</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网页</w:t>
      </w:r>
      <w:r>
        <w:rPr>
          <w:rFonts w:hint="eastAsia" w:ascii="仿宋_GB2312" w:hAnsi="仿宋_GB2312" w:eastAsia="仿宋_GB2312" w:cs="仿宋_GB2312"/>
          <w:color w:val="000000" w:themeColor="text1"/>
          <w:sz w:val="32"/>
          <w:szCs w:val="32"/>
        </w:rPr>
        <w:t>进行公告。</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kern w:val="0"/>
          <w:sz w:val="32"/>
          <w:szCs w:val="32"/>
        </w:rPr>
      </w:pP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val="en-US" w:eastAsia="zh-CN"/>
        </w:rPr>
      </w:pPr>
      <w:r>
        <w:rPr>
          <w:rFonts w:hint="eastAsia" w:ascii="仿宋_GB2312" w:hAnsi="仿宋_GB2312" w:eastAsia="仿宋_GB2312" w:cs="仿宋_GB2312"/>
          <w:color w:val="000000" w:themeColor="text1"/>
          <w:kern w:val="0"/>
          <w:sz w:val="32"/>
          <w:szCs w:val="32"/>
        </w:rPr>
        <w:t>附</w:t>
      </w:r>
      <w:r>
        <w:rPr>
          <w:rFonts w:hint="eastAsia" w:ascii="仿宋_GB2312" w:hAnsi="仿宋_GB2312" w:eastAsia="仿宋_GB2312" w:cs="仿宋_GB2312"/>
          <w:color w:val="000000" w:themeColor="text1"/>
          <w:kern w:val="0"/>
          <w:sz w:val="32"/>
          <w:szCs w:val="32"/>
          <w:lang w:eastAsia="zh-CN"/>
        </w:rPr>
        <w:t>件</w:t>
      </w:r>
      <w:r>
        <w:rPr>
          <w:rFonts w:hint="eastAsia" w:ascii="仿宋_GB2312" w:hAnsi="仿宋_GB2312" w:eastAsia="仿宋_GB2312" w:cs="仿宋_GB2312"/>
          <w:color w:val="000000" w:themeColor="text1"/>
          <w:kern w:val="0"/>
          <w:sz w:val="32"/>
          <w:szCs w:val="32"/>
        </w:rPr>
        <w:t>：</w:t>
      </w: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b w:val="0"/>
          <w:bCs w:val="0"/>
          <w:color w:val="000000" w:themeColor="text1"/>
          <w:sz w:val="32"/>
          <w:szCs w:val="32"/>
          <w:lang w:val="en-US" w:eastAsia="zh-CN"/>
        </w:rPr>
        <w:t>《事业单位法人证书补领申请书》填写说明</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left"/>
        <w:textAlignment w:val="auto"/>
        <w:rPr>
          <w:rFonts w:ascii="仿宋" w:hAnsi="仿宋" w:eastAsia="仿宋"/>
          <w:color w:val="000000" w:themeColor="text1"/>
          <w:sz w:val="32"/>
          <w:szCs w:val="32"/>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000000" w:themeColor="text1"/>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olor w:val="000000" w:themeColor="text1"/>
          <w:sz w:val="32"/>
          <w:szCs w:val="32"/>
          <w:lang w:val="en-US" w:eastAsia="zh-CN"/>
        </w:rPr>
      </w:pPr>
      <w:r>
        <w:rPr>
          <w:rFonts w:hint="eastAsia" w:ascii="仿宋_GB2312" w:hAnsi="仿宋_GB2312" w:eastAsia="仿宋_GB2312" w:cs="仿宋_GB2312"/>
          <w:b w:val="0"/>
          <w:bCs w:val="0"/>
          <w:color w:val="000000" w:themeColor="text1"/>
          <w:sz w:val="32"/>
          <w:szCs w:val="32"/>
          <w:lang w:eastAsia="zh-CN"/>
        </w:rPr>
        <w:t>附件</w:t>
      </w:r>
      <w:r>
        <w:rPr>
          <w:rFonts w:hint="eastAsia" w:ascii="仿宋_GB2312" w:hAnsi="仿宋_GB2312" w:eastAsia="仿宋_GB2312" w:cs="仿宋_GB2312"/>
          <w:b w:val="0"/>
          <w:bCs w:val="0"/>
          <w:color w:val="000000" w:themeColor="text1"/>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000000" w:themeColor="text1"/>
          <w:sz w:val="44"/>
          <w:szCs w:val="44"/>
          <w:lang w:val="en-US" w:eastAsia="zh-CN"/>
        </w:rPr>
      </w:pPr>
      <w:r>
        <w:rPr>
          <w:rFonts w:hint="eastAsia" w:ascii="宋体" w:hAnsi="宋体" w:eastAsia="宋体" w:cs="宋体"/>
          <w:b w:val="0"/>
          <w:bCs w:val="0"/>
          <w:color w:val="000000" w:themeColor="text1"/>
          <w:sz w:val="44"/>
          <w:szCs w:val="44"/>
          <w:lang w:val="en-US" w:eastAsia="zh-CN"/>
        </w:rPr>
        <w:t>《事业单位法人证书补领申请书》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000000" w:themeColor="text1"/>
          <w:sz w:val="44"/>
          <w:szCs w:val="44"/>
          <w:lang w:val="en-US" w:eastAsia="zh-CN"/>
        </w:rPr>
      </w:pPr>
      <w:r>
        <w:rPr>
          <w:rFonts w:hint="eastAsia" w:ascii="宋体" w:hAnsi="宋体" w:eastAsia="宋体" w:cs="宋体"/>
          <w:b w:val="0"/>
          <w:bCs w:val="0"/>
          <w:color w:val="000000" w:themeColor="text1"/>
          <w:sz w:val="44"/>
          <w:szCs w:val="44"/>
          <w:lang w:val="en-US" w:eastAsia="zh-CN"/>
        </w:rPr>
        <w:t>填写说明</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宋体" w:hAnsi="宋体" w:eastAsia="宋体" w:cs="宋体"/>
          <w:b w:val="0"/>
          <w:bCs w:val="0"/>
          <w:color w:val="000000" w:themeColor="text1"/>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rPr>
      </w:pPr>
      <w:r>
        <w:rPr>
          <w:rFonts w:hint="eastAsia" w:ascii="仿宋" w:hAnsi="仿宋" w:eastAsia="仿宋"/>
          <w:color w:val="000000" w:themeColor="text1"/>
          <w:sz w:val="32"/>
          <w:szCs w:val="32"/>
          <w:lang w:eastAsia="zh-CN"/>
        </w:rPr>
        <w:t>一、</w:t>
      </w:r>
      <w:r>
        <w:rPr>
          <w:rFonts w:hint="eastAsia" w:ascii="仿宋" w:hAnsi="仿宋" w:eastAsia="仿宋"/>
          <w:color w:val="000000" w:themeColor="text1"/>
          <w:sz w:val="32"/>
          <w:szCs w:val="32"/>
        </w:rPr>
        <w:t>统一社会信用代码：自动生成。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rPr>
      </w:pPr>
      <w:r>
        <w:rPr>
          <w:rFonts w:hint="eastAsia" w:ascii="仿宋" w:hAnsi="仿宋" w:eastAsia="仿宋"/>
          <w:color w:val="000000" w:themeColor="text1"/>
          <w:sz w:val="32"/>
          <w:szCs w:val="32"/>
          <w:lang w:eastAsia="zh-CN"/>
        </w:rPr>
        <w:t>二、</w:t>
      </w:r>
      <w:r>
        <w:rPr>
          <w:rFonts w:hint="eastAsia" w:ascii="仿宋" w:hAnsi="仿宋" w:eastAsia="仿宋"/>
          <w:color w:val="000000" w:themeColor="text1"/>
          <w:sz w:val="32"/>
          <w:szCs w:val="32"/>
        </w:rPr>
        <w:t>单位名称：自动生成。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rPr>
      </w:pPr>
      <w:r>
        <w:rPr>
          <w:rFonts w:hint="eastAsia" w:ascii="仿宋" w:hAnsi="仿宋" w:eastAsia="仿宋"/>
          <w:color w:val="000000" w:themeColor="text1"/>
          <w:sz w:val="32"/>
          <w:szCs w:val="32"/>
          <w:lang w:eastAsia="zh-CN"/>
        </w:rPr>
        <w:t>三、</w:t>
      </w:r>
      <w:r>
        <w:rPr>
          <w:rFonts w:hint="eastAsia" w:ascii="仿宋" w:hAnsi="仿宋" w:eastAsia="仿宋"/>
          <w:color w:val="000000" w:themeColor="text1"/>
          <w:sz w:val="32"/>
          <w:szCs w:val="32"/>
        </w:rPr>
        <w:t>法定代表人：由法定代表人签名。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rPr>
      </w:pPr>
      <w:r>
        <w:rPr>
          <w:rFonts w:hint="eastAsia" w:ascii="仿宋" w:hAnsi="仿宋" w:eastAsia="仿宋"/>
          <w:color w:val="000000" w:themeColor="text1"/>
          <w:sz w:val="32"/>
          <w:szCs w:val="32"/>
          <w:lang w:eastAsia="zh-CN"/>
        </w:rPr>
        <w:t>四、</w:t>
      </w:r>
      <w:r>
        <w:rPr>
          <w:rFonts w:hint="eastAsia" w:ascii="仿宋" w:hAnsi="仿宋" w:eastAsia="仿宋"/>
          <w:color w:val="000000" w:themeColor="text1"/>
          <w:sz w:val="32"/>
          <w:szCs w:val="32"/>
        </w:rPr>
        <w:t>申请日期：填写向登记管理机关提交申请材料的日期。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rPr>
      </w:pPr>
      <w:r>
        <w:rPr>
          <w:rFonts w:hint="eastAsia" w:ascii="仿宋" w:hAnsi="仿宋" w:eastAsia="仿宋"/>
          <w:color w:val="000000" w:themeColor="text1"/>
          <w:sz w:val="32"/>
          <w:szCs w:val="32"/>
          <w:lang w:eastAsia="zh-CN"/>
        </w:rPr>
        <w:t>五、</w:t>
      </w:r>
      <w:r>
        <w:rPr>
          <w:rFonts w:hint="eastAsia" w:ascii="仿宋" w:hAnsi="仿宋" w:eastAsia="仿宋"/>
          <w:color w:val="000000" w:themeColor="text1"/>
          <w:sz w:val="32"/>
          <w:szCs w:val="32"/>
        </w:rPr>
        <w:t>现存证书情况：如实填写尚未遗失的证书数量。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rPr>
      </w:pPr>
      <w:r>
        <w:rPr>
          <w:rFonts w:hint="eastAsia" w:ascii="仿宋" w:hAnsi="仿宋" w:eastAsia="仿宋"/>
          <w:color w:val="000000" w:themeColor="text1"/>
          <w:sz w:val="32"/>
          <w:szCs w:val="32"/>
          <w:lang w:eastAsia="zh-CN"/>
        </w:rPr>
        <w:t>六、</w:t>
      </w:r>
      <w:r>
        <w:rPr>
          <w:rFonts w:hint="eastAsia" w:ascii="仿宋" w:hAnsi="仿宋" w:eastAsia="仿宋"/>
          <w:color w:val="000000" w:themeColor="text1"/>
          <w:sz w:val="32"/>
          <w:szCs w:val="32"/>
        </w:rPr>
        <w:t>申请补领原因：如实填写。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000000" w:themeColor="text1"/>
          <w:sz w:val="32"/>
          <w:szCs w:val="32"/>
        </w:rPr>
      </w:pPr>
      <w:r>
        <w:rPr>
          <w:rFonts w:hint="eastAsia" w:ascii="仿宋" w:hAnsi="仿宋" w:eastAsia="仿宋"/>
          <w:color w:val="000000" w:themeColor="text1"/>
          <w:sz w:val="32"/>
          <w:szCs w:val="32"/>
          <w:lang w:eastAsia="zh-CN"/>
        </w:rPr>
        <w:t>七、</w:t>
      </w:r>
      <w:r>
        <w:rPr>
          <w:rFonts w:hint="eastAsia" w:ascii="仿宋" w:hAnsi="仿宋" w:eastAsia="仿宋"/>
          <w:color w:val="000000" w:themeColor="text1"/>
          <w:sz w:val="32"/>
          <w:szCs w:val="32"/>
        </w:rPr>
        <w:t>法定代表人意见：填写“情况属实，申请补领”的意见，由法定代表人签名、注明日期。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rPr>
      </w:pPr>
      <w:r>
        <w:rPr>
          <w:rFonts w:hint="eastAsia" w:ascii="仿宋" w:hAnsi="仿宋" w:eastAsia="仿宋"/>
          <w:color w:val="000000" w:themeColor="text1"/>
          <w:sz w:val="32"/>
          <w:szCs w:val="32"/>
          <w:lang w:eastAsia="zh-CN"/>
        </w:rPr>
        <w:t>八、</w:t>
      </w:r>
      <w:r>
        <w:rPr>
          <w:rFonts w:hint="eastAsia" w:ascii="仿宋" w:hAnsi="仿宋" w:eastAsia="仿宋"/>
          <w:color w:val="000000" w:themeColor="text1"/>
          <w:sz w:val="32"/>
          <w:szCs w:val="32"/>
        </w:rPr>
        <w:t>举办单位意见：填写“情况属实，同意申请证书补领”的意见，由相关负责人签名、加盖举办单位公章、注明日期。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rPr>
      </w:pPr>
      <w:r>
        <w:rPr>
          <w:rFonts w:hint="eastAsia" w:ascii="仿宋" w:hAnsi="仿宋" w:eastAsia="仿宋"/>
          <w:color w:val="000000" w:themeColor="text1"/>
          <w:sz w:val="32"/>
          <w:szCs w:val="32"/>
          <w:lang w:eastAsia="zh-CN"/>
        </w:rPr>
        <w:t>九、</w:t>
      </w:r>
      <w:r>
        <w:rPr>
          <w:rFonts w:hint="eastAsia" w:ascii="仿宋" w:hAnsi="仿宋" w:eastAsia="仿宋"/>
          <w:color w:val="000000" w:themeColor="text1"/>
          <w:sz w:val="32"/>
          <w:szCs w:val="32"/>
        </w:rPr>
        <w:t>联系人、邮政编码：按实际情况填写。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rPr>
      </w:pPr>
      <w:r>
        <w:rPr>
          <w:rFonts w:hint="eastAsia" w:ascii="仿宋" w:hAnsi="仿宋" w:eastAsia="仿宋"/>
          <w:color w:val="000000" w:themeColor="text1"/>
          <w:sz w:val="32"/>
          <w:szCs w:val="32"/>
          <w:lang w:eastAsia="zh-CN"/>
        </w:rPr>
        <w:t>十、</w:t>
      </w:r>
      <w:r>
        <w:rPr>
          <w:rFonts w:hint="eastAsia" w:ascii="仿宋" w:hAnsi="仿宋" w:eastAsia="仿宋"/>
          <w:color w:val="000000" w:themeColor="text1"/>
          <w:sz w:val="32"/>
          <w:szCs w:val="32"/>
        </w:rPr>
        <w:t>联系电话：填写手机号。</w:t>
      </w: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napToGrid w:val="0"/>
        <w:spacing w:line="560" w:lineRule="exact"/>
        <w:ind w:firstLine="420" w:firstLineChars="200"/>
        <w:jc w:val="lef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keepNext w:val="0"/>
        <w:keepLines w:val="0"/>
        <w:pageBreakBefore w:val="0"/>
        <w:kinsoku/>
        <w:wordWrap/>
        <w:overflowPunct/>
        <w:topLinePunct w:val="0"/>
        <w:bidi w:val="0"/>
        <w:spacing w:line="560" w:lineRule="exact"/>
        <w:textAlignment w:val="auto"/>
        <w:rPr>
          <w:rFonts w:ascii="仿宋" w:hAnsi="仿宋" w:eastAsia="仿宋"/>
          <w:color w:val="000000" w:themeColor="text1"/>
          <w:szCs w:val="21"/>
        </w:rPr>
      </w:pPr>
    </w:p>
    <w:p>
      <w:pPr>
        <w:pStyle w:val="2"/>
        <w:keepNext w:val="0"/>
        <w:keepLines w:val="0"/>
        <w:pageBreakBefore w:val="0"/>
        <w:kinsoku/>
        <w:wordWrap/>
        <w:overflowPunct/>
        <w:topLinePunct w:val="0"/>
        <w:bidi w:val="0"/>
        <w:spacing w:line="560" w:lineRule="exact"/>
        <w:ind w:firstLine="0" w:firstLineChars="0"/>
        <w:jc w:val="center"/>
        <w:textAlignment w:val="auto"/>
        <w:rPr>
          <w:rFonts w:hint="eastAsia" w:ascii="宋体" w:hAnsi="宋体" w:eastAsia="宋体" w:cs="宋体"/>
          <w:b w:val="0"/>
          <w:bCs/>
          <w:color w:val="000000" w:themeColor="text1"/>
          <w:sz w:val="44"/>
          <w:szCs w:val="44"/>
        </w:rPr>
      </w:pPr>
      <w:r>
        <w:rPr>
          <w:rFonts w:hint="eastAsia" w:ascii="宋体" w:hAnsi="宋体" w:eastAsia="宋体" w:cs="宋体"/>
          <w:b w:val="0"/>
          <w:bCs/>
          <w:color w:val="000000" w:themeColor="text1"/>
          <w:sz w:val="44"/>
          <w:szCs w:val="44"/>
        </w:rPr>
        <w:t>第</w:t>
      </w:r>
      <w:r>
        <w:rPr>
          <w:rFonts w:hint="eastAsia" w:ascii="宋体" w:hAnsi="宋体" w:eastAsia="宋体" w:cs="宋体"/>
          <w:b w:val="0"/>
          <w:bCs/>
          <w:color w:val="000000" w:themeColor="text1"/>
          <w:sz w:val="44"/>
          <w:szCs w:val="44"/>
          <w:lang w:eastAsia="zh-CN"/>
        </w:rPr>
        <w:t>五</w:t>
      </w:r>
      <w:r>
        <w:rPr>
          <w:rFonts w:hint="eastAsia" w:ascii="宋体" w:hAnsi="宋体" w:eastAsia="宋体" w:cs="宋体"/>
          <w:b w:val="0"/>
          <w:bCs/>
          <w:color w:val="000000" w:themeColor="text1"/>
          <w:sz w:val="44"/>
          <w:szCs w:val="44"/>
        </w:rPr>
        <w:t>部分</w:t>
      </w:r>
      <w:r>
        <w:rPr>
          <w:rFonts w:hint="eastAsia" w:ascii="宋体" w:hAnsi="宋体" w:eastAsia="宋体" w:cs="宋体"/>
          <w:b w:val="0"/>
          <w:bCs/>
          <w:color w:val="000000" w:themeColor="text1"/>
          <w:sz w:val="44"/>
          <w:szCs w:val="44"/>
          <w:lang w:val="en-US" w:eastAsia="zh-CN"/>
        </w:rPr>
        <w:t xml:space="preserve">  </w:t>
      </w:r>
      <w:r>
        <w:rPr>
          <w:rFonts w:hint="eastAsia" w:ascii="宋体" w:hAnsi="宋体" w:eastAsia="宋体" w:cs="宋体"/>
          <w:b w:val="0"/>
          <w:bCs/>
          <w:color w:val="000000" w:themeColor="text1"/>
          <w:sz w:val="44"/>
          <w:szCs w:val="44"/>
        </w:rPr>
        <w:t>年度报告公示</w:t>
      </w:r>
    </w:p>
    <w:p>
      <w:pPr>
        <w:keepNext w:val="0"/>
        <w:keepLines w:val="0"/>
        <w:pageBreakBefore w:val="0"/>
        <w:kinsoku/>
        <w:wordWrap/>
        <w:overflowPunct/>
        <w:topLinePunct w:val="0"/>
        <w:bidi w:val="0"/>
        <w:spacing w:line="560" w:lineRule="exact"/>
        <w:ind w:firstLine="640" w:firstLineChars="200"/>
        <w:textAlignment w:val="auto"/>
        <w:rPr>
          <w:rFonts w:hint="eastAsia" w:ascii="黑体" w:hAnsi="黑体" w:eastAsia="黑体"/>
          <w:color w:val="000000" w:themeColor="text1"/>
          <w:sz w:val="32"/>
          <w:szCs w:val="32"/>
        </w:rPr>
      </w:pPr>
    </w:p>
    <w:p>
      <w:pPr>
        <w:keepNext w:val="0"/>
        <w:keepLines w:val="0"/>
        <w:pageBreakBefore w:val="0"/>
        <w:kinsoku/>
        <w:wordWrap/>
        <w:overflowPunct/>
        <w:topLinePunct w:val="0"/>
        <w:bidi w:val="0"/>
        <w:spacing w:line="560" w:lineRule="exact"/>
        <w:ind w:firstLine="640" w:firstLineChars="200"/>
        <w:textAlignment w:val="auto"/>
        <w:rPr>
          <w:rFonts w:ascii="黑体" w:hAnsi="黑体" w:eastAsia="黑体"/>
          <w:b w:val="0"/>
          <w:bCs w:val="0"/>
          <w:color w:val="000000" w:themeColor="text1"/>
          <w:sz w:val="32"/>
          <w:szCs w:val="32"/>
        </w:rPr>
      </w:pPr>
      <w:r>
        <w:rPr>
          <w:rFonts w:hint="eastAsia" w:ascii="黑体" w:hAnsi="黑体" w:eastAsia="黑体"/>
          <w:b w:val="0"/>
          <w:bCs w:val="0"/>
          <w:color w:val="000000" w:themeColor="text1"/>
          <w:sz w:val="32"/>
          <w:szCs w:val="32"/>
        </w:rPr>
        <w:t>一、办理要求</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 w:hAnsi="仿宋" w:eastAsia="仿宋"/>
          <w:color w:val="000000" w:themeColor="text1"/>
          <w:sz w:val="32"/>
          <w:szCs w:val="32"/>
        </w:rPr>
        <w:t xml:space="preserve">    </w:t>
      </w:r>
      <w:r>
        <w:rPr>
          <w:rFonts w:hint="eastAsia" w:ascii="仿宋_GB2312" w:hAnsi="仿宋_GB2312" w:eastAsia="仿宋_GB2312" w:cs="仿宋_GB2312"/>
          <w:color w:val="000000" w:themeColor="text1"/>
          <w:sz w:val="32"/>
          <w:szCs w:val="32"/>
        </w:rPr>
        <w:t>经核准登记的事业单位法人应当于每年1月1日至3月31日，报送上一年度执行《事业单位登记管理暂行条例》及其实施细则情况的年度报告，并向社会公示。事业单位对其年度报告的真实性负责。</w:t>
      </w:r>
    </w:p>
    <w:p>
      <w:pPr>
        <w:keepNext w:val="0"/>
        <w:keepLines w:val="0"/>
        <w:pageBreakBefore w:val="0"/>
        <w:kinsoku/>
        <w:wordWrap/>
        <w:overflowPunct/>
        <w:topLinePunct w:val="0"/>
        <w:bidi w:val="0"/>
        <w:spacing w:line="560" w:lineRule="exact"/>
        <w:ind w:firstLine="640" w:firstLineChars="200"/>
        <w:textAlignment w:val="auto"/>
        <w:rPr>
          <w:rFonts w:ascii="黑体" w:hAnsi="黑体" w:eastAsia="黑体"/>
          <w:color w:val="000000" w:themeColor="text1"/>
          <w:sz w:val="32"/>
          <w:szCs w:val="32"/>
        </w:rPr>
      </w:pPr>
      <w:r>
        <w:rPr>
          <w:rFonts w:hint="eastAsia" w:ascii="黑体" w:hAnsi="黑体" w:eastAsia="黑体"/>
          <w:color w:val="000000" w:themeColor="text1"/>
          <w:sz w:val="32"/>
          <w:szCs w:val="32"/>
        </w:rPr>
        <w:t>二、报送材料</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 w:hAnsi="仿宋" w:eastAsia="仿宋"/>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《事业单位法人年度报告书》（“事业单位委托意见”栏填写“兹委托登记管理机关公示我单位年度报告书”，填写说明附后，涉密单位下载表格后填写）；</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《事业单位法人证书》副本；</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上一年度年末资产负债表（财务软件机打格式，并加盖单位财务印章、法定代表人名章和会计名章）；</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法定代表人任职文件；</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住所证明；</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 xml:space="preserve">有效期内的资质认可或者执业许可证书（业务范围不涉及资质认可事项或者执业许可事项的除外）；   </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eastAsia="zh-CN"/>
        </w:rPr>
        <w:t>（七）</w:t>
      </w:r>
      <w:r>
        <w:rPr>
          <w:rFonts w:hint="eastAsia" w:ascii="仿宋_GB2312" w:hAnsi="仿宋_GB2312" w:eastAsia="仿宋_GB2312" w:cs="仿宋_GB2312"/>
          <w:color w:val="000000" w:themeColor="text1"/>
          <w:sz w:val="32"/>
          <w:szCs w:val="32"/>
        </w:rPr>
        <w:t>登记管理机关要求提交的相关文件（《事业单位法人年度报告书》下载打印后,经法定代表人签字、加盖公章确认委托意见；“举办单位意见”栏签署“该年度报告书情况属实，并经保密审查，可以向社会公示”并加盖公章、注明日期后扫描上传）。</w:t>
      </w:r>
    </w:p>
    <w:p>
      <w:pPr>
        <w:keepNext w:val="0"/>
        <w:keepLines w:val="0"/>
        <w:pageBreakBefore w:val="0"/>
        <w:kinsoku/>
        <w:wordWrap/>
        <w:overflowPunct/>
        <w:topLinePunct w:val="0"/>
        <w:bidi w:val="0"/>
        <w:spacing w:line="540" w:lineRule="exact"/>
        <w:ind w:firstLine="640" w:firstLineChars="200"/>
        <w:textAlignment w:val="auto"/>
        <w:rPr>
          <w:rFonts w:ascii="黑体" w:hAnsi="黑体" w:eastAsia="黑体"/>
          <w:color w:val="000000" w:themeColor="text1"/>
          <w:kern w:val="0"/>
          <w:sz w:val="32"/>
          <w:szCs w:val="32"/>
        </w:rPr>
      </w:pPr>
      <w:r>
        <w:rPr>
          <w:rFonts w:hint="eastAsia" w:ascii="黑体" w:hAnsi="黑体" w:eastAsia="黑体"/>
          <w:color w:val="000000" w:themeColor="text1"/>
          <w:kern w:val="0"/>
          <w:sz w:val="32"/>
          <w:szCs w:val="32"/>
        </w:rPr>
        <w:t>三、办理流程</w:t>
      </w:r>
    </w:p>
    <w:p>
      <w:pPr>
        <w:keepNext w:val="0"/>
        <w:keepLines w:val="0"/>
        <w:pageBreakBefore w:val="0"/>
        <w:kinsoku/>
        <w:wordWrap/>
        <w:overflowPunct/>
        <w:topLinePunct w:val="0"/>
        <w:bidi w:val="0"/>
        <w:spacing w:line="540" w:lineRule="exact"/>
        <w:ind w:firstLine="643" w:firstLineChars="200"/>
        <w:textAlignment w:val="auto"/>
        <w:rPr>
          <w:rFonts w:hint="eastAsia" w:ascii="楷体_GB2312" w:hAnsi="楷体_GB2312" w:eastAsia="楷体_GB2312" w:cs="楷体_GB2312"/>
          <w:b/>
          <w:bCs/>
          <w:color w:val="000000" w:themeColor="text1"/>
          <w:kern w:val="0"/>
          <w:sz w:val="32"/>
          <w:szCs w:val="32"/>
        </w:rPr>
      </w:pPr>
      <w:r>
        <w:rPr>
          <w:rFonts w:hint="eastAsia" w:ascii="楷体_GB2312" w:hAnsi="楷体_GB2312" w:eastAsia="楷体_GB2312" w:cs="楷体_GB2312"/>
          <w:b/>
          <w:bCs/>
          <w:color w:val="000000" w:themeColor="text1"/>
          <w:kern w:val="0"/>
          <w:sz w:val="32"/>
          <w:szCs w:val="32"/>
          <w:lang w:eastAsia="zh-CN"/>
        </w:rPr>
        <w:t>（一）</w:t>
      </w:r>
      <w:r>
        <w:rPr>
          <w:rFonts w:hint="eastAsia" w:ascii="楷体_GB2312" w:hAnsi="楷体_GB2312" w:eastAsia="楷体_GB2312" w:cs="楷体_GB2312"/>
          <w:b/>
          <w:bCs/>
          <w:color w:val="000000" w:themeColor="text1"/>
          <w:kern w:val="0"/>
          <w:sz w:val="32"/>
          <w:szCs w:val="32"/>
        </w:rPr>
        <w:t>事业单位网上提出申请</w:t>
      </w:r>
    </w:p>
    <w:p>
      <w:pPr>
        <w:keepNext w:val="0"/>
        <w:keepLines w:val="0"/>
        <w:pageBreakBefore w:val="0"/>
        <w:kinsoku/>
        <w:wordWrap/>
        <w:overflowPunct/>
        <w:topLinePunct w:val="0"/>
        <w:bidi w:val="0"/>
        <w:spacing w:line="54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rPr>
        <w:t>准备好</w:t>
      </w:r>
      <w:r>
        <w:rPr>
          <w:rFonts w:hint="eastAsia" w:ascii="仿宋_GB2312" w:hAnsi="仿宋_GB2312" w:eastAsia="仿宋_GB2312" w:cs="仿宋_GB2312"/>
          <w:color w:val="000000" w:themeColor="text1"/>
          <w:sz w:val="32"/>
          <w:szCs w:val="32"/>
        </w:rPr>
        <w:t>登记管理机关生成的二维码电子图片，丢失的单位向登记管理机关重新申领。</w:t>
      </w:r>
    </w:p>
    <w:p>
      <w:pPr>
        <w:keepNext w:val="0"/>
        <w:keepLines w:val="0"/>
        <w:pageBreakBefore w:val="0"/>
        <w:kinsoku/>
        <w:wordWrap/>
        <w:overflowPunct/>
        <w:topLinePunct w:val="0"/>
        <w:bidi w:val="0"/>
        <w:spacing w:line="54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 xml:space="preserve"> 2.</w:t>
      </w:r>
      <w:r>
        <w:rPr>
          <w:rFonts w:hint="eastAsia" w:ascii="仿宋_GB2312" w:hAnsi="仿宋_GB2312" w:eastAsia="仿宋_GB2312" w:cs="仿宋_GB2312"/>
          <w:color w:val="000000" w:themeColor="text1"/>
          <w:sz w:val="32"/>
          <w:szCs w:val="32"/>
        </w:rPr>
        <w:t>登录“</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val="en-US" w:eastAsia="zh-CN"/>
        </w:rPr>
        <w:t>网站</w:t>
      </w:r>
      <w:r>
        <w:rPr>
          <w:rFonts w:hint="eastAsia" w:ascii="仿宋_GB2312" w:hAnsi="仿宋_GB2312" w:eastAsia="仿宋_GB2312" w:cs="仿宋_GB2312"/>
          <w:color w:val="000000" w:themeColor="text1"/>
          <w:sz w:val="32"/>
          <w:szCs w:val="32"/>
        </w:rPr>
        <w:t>，点击</w:t>
      </w:r>
      <w:r>
        <w:rPr>
          <w:rFonts w:hint="eastAsia" w:ascii="仿宋_GB2312" w:hAnsi="仿宋_GB2312" w:eastAsia="仿宋_GB2312" w:cs="仿宋_GB2312"/>
          <w:color w:val="000000" w:themeColor="text1"/>
          <w:sz w:val="32"/>
          <w:szCs w:val="32"/>
          <w:lang w:val="en-US" w:eastAsia="zh-CN"/>
        </w:rPr>
        <w:t>左</w:t>
      </w:r>
      <w:r>
        <w:rPr>
          <w:rFonts w:hint="eastAsia" w:ascii="仿宋_GB2312" w:hAnsi="仿宋_GB2312" w:eastAsia="仿宋_GB2312" w:cs="仿宋_GB2312"/>
          <w:color w:val="000000" w:themeColor="text1"/>
          <w:sz w:val="32"/>
          <w:szCs w:val="32"/>
        </w:rPr>
        <w:t>侧“事业单位</w:t>
      </w:r>
      <w:r>
        <w:rPr>
          <w:rFonts w:hint="eastAsia" w:ascii="仿宋_GB2312" w:hAnsi="仿宋_GB2312" w:eastAsia="仿宋_GB2312" w:cs="仿宋_GB2312"/>
          <w:color w:val="000000" w:themeColor="text1"/>
          <w:sz w:val="32"/>
          <w:szCs w:val="32"/>
          <w:lang w:val="en-US" w:eastAsia="zh-CN"/>
        </w:rPr>
        <w:t>法人</w:t>
      </w:r>
      <w:r>
        <w:rPr>
          <w:rFonts w:hint="eastAsia" w:ascii="仿宋_GB2312" w:hAnsi="仿宋_GB2312" w:eastAsia="仿宋_GB2312" w:cs="仿宋_GB2312"/>
          <w:color w:val="000000" w:themeColor="text1"/>
          <w:sz w:val="32"/>
          <w:szCs w:val="32"/>
        </w:rPr>
        <w:t>登记</w:t>
      </w:r>
      <w:r>
        <w:rPr>
          <w:rFonts w:hint="eastAsia" w:ascii="仿宋_GB2312" w:hAnsi="仿宋_GB2312" w:eastAsia="仿宋_GB2312" w:cs="仿宋_GB2312"/>
          <w:color w:val="000000" w:themeColor="text1"/>
          <w:sz w:val="32"/>
          <w:szCs w:val="32"/>
          <w:lang w:val="en-US" w:eastAsia="zh-CN"/>
        </w:rPr>
        <w:t>用户登录</w:t>
      </w:r>
      <w:r>
        <w:rPr>
          <w:rFonts w:hint="eastAsia" w:ascii="仿宋_GB2312" w:hAnsi="仿宋_GB2312" w:eastAsia="仿宋_GB2312" w:cs="仿宋_GB2312"/>
          <w:color w:val="000000" w:themeColor="text1"/>
          <w:sz w:val="32"/>
          <w:szCs w:val="32"/>
        </w:rPr>
        <w:t>”，打开后选择“申请年度报告公示”；选择“图片登录”方式，点击“浏览”按钮，找到并选择二维码电子图片；将验证码图片所显示的数字输入到验证码框中，点击“登录”按钮，页面将自动跳转到相应业务操作界面。</w:t>
      </w:r>
    </w:p>
    <w:p>
      <w:pPr>
        <w:keepNext w:val="0"/>
        <w:keepLines w:val="0"/>
        <w:pageBreakBefore w:val="0"/>
        <w:kinsoku/>
        <w:wordWrap/>
        <w:overflowPunct/>
        <w:topLinePunct w:val="0"/>
        <w:bidi w:val="0"/>
        <w:spacing w:line="540" w:lineRule="exac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lang w:val="en-US" w:eastAsia="zh-CN"/>
        </w:rPr>
        <w:t>3.</w:t>
      </w:r>
      <w:r>
        <w:rPr>
          <w:rFonts w:hint="eastAsia" w:ascii="仿宋_GB2312" w:hAnsi="仿宋_GB2312" w:eastAsia="仿宋_GB2312" w:cs="仿宋_GB2312"/>
          <w:color w:val="000000" w:themeColor="text1"/>
          <w:sz w:val="32"/>
          <w:szCs w:val="32"/>
        </w:rPr>
        <w:t>填写《事业单位法人年度报告书》</w:t>
      </w:r>
      <w:r>
        <w:rPr>
          <w:rFonts w:hint="eastAsia" w:ascii="仿宋_GB2312" w:hAnsi="仿宋_GB2312" w:eastAsia="仿宋_GB2312" w:cs="仿宋_GB2312"/>
          <w:bCs/>
          <w:color w:val="000000" w:themeColor="text1"/>
          <w:sz w:val="32"/>
          <w:szCs w:val="32"/>
        </w:rPr>
        <w:t>（</w:t>
      </w:r>
      <w:r>
        <w:rPr>
          <w:rFonts w:hint="eastAsia" w:ascii="仿宋_GB2312" w:hAnsi="仿宋_GB2312" w:eastAsia="仿宋_GB2312" w:cs="仿宋_GB2312"/>
          <w:color w:val="000000" w:themeColor="text1"/>
          <w:sz w:val="32"/>
          <w:szCs w:val="32"/>
        </w:rPr>
        <w:t>填写说明附后</w:t>
      </w:r>
      <w:r>
        <w:rPr>
          <w:rFonts w:hint="eastAsia" w:ascii="仿宋_GB2312" w:hAnsi="仿宋_GB2312" w:eastAsia="仿宋_GB2312" w:cs="仿宋_GB2312"/>
          <w:bCs/>
          <w:color w:val="000000" w:themeColor="text1"/>
          <w:sz w:val="32"/>
          <w:szCs w:val="32"/>
        </w:rPr>
        <w:t>）；</w:t>
      </w:r>
    </w:p>
    <w:p>
      <w:pPr>
        <w:keepNext w:val="0"/>
        <w:keepLines w:val="0"/>
        <w:pageBreakBefore w:val="0"/>
        <w:kinsoku/>
        <w:wordWrap/>
        <w:overflowPunct/>
        <w:topLinePunct w:val="0"/>
        <w:bidi w:val="0"/>
        <w:snapToGrid w:val="0"/>
        <w:spacing w:line="54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4.</w:t>
      </w:r>
      <w:r>
        <w:rPr>
          <w:rFonts w:hint="eastAsia" w:ascii="仿宋_GB2312" w:hAnsi="仿宋_GB2312" w:eastAsia="仿宋_GB2312" w:cs="仿宋_GB2312"/>
          <w:color w:val="000000" w:themeColor="text1"/>
          <w:sz w:val="32"/>
          <w:szCs w:val="32"/>
        </w:rPr>
        <w:t>将需要网上提交的材料扫描、拍照成图片上传，每张图片大小不超过100kb（图片压缩软件请在</w:t>
      </w:r>
      <w:r>
        <w:rPr>
          <w:rFonts w:hint="eastAsia" w:ascii="仿宋_GB2312" w:hAnsi="仿宋_GB2312" w:eastAsia="仿宋_GB2312" w:cs="仿宋_GB2312"/>
          <w:color w:val="000000" w:themeColor="text1"/>
          <w:sz w:val="32"/>
          <w:szCs w:val="32"/>
          <w:lang w:eastAsia="zh-CN"/>
        </w:rPr>
        <w:t>“长春事业单位登记管理”网页</w:t>
      </w:r>
      <w:r>
        <w:rPr>
          <w:rFonts w:hint="eastAsia" w:ascii="仿宋_GB2312" w:hAnsi="仿宋_GB2312" w:eastAsia="仿宋_GB2312" w:cs="仿宋_GB2312"/>
          <w:color w:val="000000" w:themeColor="text1"/>
          <w:sz w:val="32"/>
          <w:szCs w:val="32"/>
        </w:rPr>
        <w:t>下载）。</w:t>
      </w:r>
    </w:p>
    <w:p>
      <w:pPr>
        <w:keepNext w:val="0"/>
        <w:keepLines w:val="0"/>
        <w:pageBreakBefore w:val="0"/>
        <w:kinsoku/>
        <w:wordWrap/>
        <w:overflowPunct/>
        <w:topLinePunct w:val="0"/>
        <w:bidi w:val="0"/>
        <w:snapToGrid w:val="0"/>
        <w:spacing w:line="54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5.</w:t>
      </w:r>
      <w:r>
        <w:rPr>
          <w:rFonts w:hint="eastAsia" w:ascii="仿宋_GB2312" w:hAnsi="仿宋_GB2312" w:eastAsia="仿宋_GB2312" w:cs="仿宋_GB2312"/>
          <w:color w:val="000000" w:themeColor="text1"/>
          <w:sz w:val="32"/>
          <w:szCs w:val="32"/>
        </w:rPr>
        <w:t>点击“提交材料上传到事业单位管理机关”，完成。</w:t>
      </w:r>
    </w:p>
    <w:p>
      <w:pPr>
        <w:keepNext w:val="0"/>
        <w:keepLines w:val="0"/>
        <w:pageBreakBefore w:val="0"/>
        <w:kinsoku/>
        <w:wordWrap/>
        <w:overflowPunct/>
        <w:topLinePunct w:val="0"/>
        <w:bidi w:val="0"/>
        <w:spacing w:line="540" w:lineRule="exact"/>
        <w:ind w:firstLine="643" w:firstLineChars="200"/>
        <w:textAlignment w:val="auto"/>
        <w:rPr>
          <w:rFonts w:hint="eastAsia" w:ascii="楷体_GB2312" w:hAnsi="楷体_GB2312" w:eastAsia="楷体_GB2312" w:cs="楷体_GB2312"/>
          <w:b/>
          <w:bCs/>
          <w:color w:val="000000" w:themeColor="text1"/>
          <w:sz w:val="32"/>
          <w:szCs w:val="32"/>
        </w:rPr>
      </w:pPr>
      <w:r>
        <w:rPr>
          <w:rFonts w:hint="eastAsia" w:ascii="楷体_GB2312" w:hAnsi="楷体_GB2312" w:eastAsia="楷体_GB2312" w:cs="楷体_GB2312"/>
          <w:b/>
          <w:bCs/>
          <w:color w:val="000000" w:themeColor="text1"/>
          <w:sz w:val="32"/>
          <w:szCs w:val="32"/>
          <w:lang w:eastAsia="zh-CN"/>
        </w:rPr>
        <w:t>（二）</w:t>
      </w:r>
      <w:r>
        <w:rPr>
          <w:rFonts w:hint="eastAsia" w:ascii="楷体_GB2312" w:hAnsi="楷体_GB2312" w:eastAsia="楷体_GB2312" w:cs="楷体_GB2312"/>
          <w:b/>
          <w:bCs/>
          <w:color w:val="000000" w:themeColor="text1"/>
          <w:sz w:val="32"/>
          <w:szCs w:val="32"/>
        </w:rPr>
        <w:t>登记</w:t>
      </w:r>
      <w:r>
        <w:rPr>
          <w:rFonts w:hint="eastAsia" w:ascii="楷体_GB2312" w:hAnsi="楷体_GB2312" w:eastAsia="楷体_GB2312" w:cs="楷体_GB2312"/>
          <w:b/>
          <w:bCs/>
          <w:color w:val="000000" w:themeColor="text1"/>
          <w:sz w:val="32"/>
          <w:szCs w:val="32"/>
          <w:lang w:val="en-US" w:eastAsia="zh-CN"/>
        </w:rPr>
        <w:t>管理</w:t>
      </w:r>
      <w:r>
        <w:rPr>
          <w:rFonts w:hint="eastAsia" w:ascii="楷体_GB2312" w:hAnsi="楷体_GB2312" w:eastAsia="楷体_GB2312" w:cs="楷体_GB2312"/>
          <w:b/>
          <w:bCs/>
          <w:color w:val="000000" w:themeColor="text1"/>
          <w:sz w:val="32"/>
          <w:szCs w:val="32"/>
        </w:rPr>
        <w:t>机关网上公示</w:t>
      </w:r>
    </w:p>
    <w:p>
      <w:pPr>
        <w:keepNext w:val="0"/>
        <w:keepLines w:val="0"/>
        <w:pageBreakBefore w:val="0"/>
        <w:kinsoku/>
        <w:wordWrap/>
        <w:overflowPunct/>
        <w:topLinePunct w:val="0"/>
        <w:bidi w:val="0"/>
        <w:snapToGrid w:val="0"/>
        <w:spacing w:line="54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1.</w:t>
      </w:r>
      <w:r>
        <w:rPr>
          <w:rFonts w:hint="eastAsia" w:ascii="仿宋_GB2312" w:hAnsi="仿宋_GB2312" w:eastAsia="仿宋_GB2312" w:cs="仿宋_GB2312"/>
          <w:color w:val="000000" w:themeColor="text1"/>
          <w:sz w:val="32"/>
          <w:szCs w:val="32"/>
        </w:rPr>
        <w:t>网上申报后，申请单位于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后上网查看“回复信息查阅”，如有需要补正材料要求的，尽快补正后上传；</w:t>
      </w:r>
    </w:p>
    <w:p>
      <w:pPr>
        <w:keepNext w:val="0"/>
        <w:keepLines w:val="0"/>
        <w:pageBreakBefore w:val="0"/>
        <w:kinsoku/>
        <w:wordWrap/>
        <w:overflowPunct/>
        <w:topLinePunct w:val="0"/>
        <w:bidi w:val="0"/>
        <w:snapToGrid w:val="0"/>
        <w:spacing w:line="54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val="en-US" w:eastAsia="zh-CN"/>
        </w:rPr>
        <w:t>2.</w:t>
      </w:r>
      <w:r>
        <w:rPr>
          <w:rFonts w:hint="eastAsia" w:ascii="仿宋_GB2312" w:hAnsi="仿宋_GB2312" w:eastAsia="仿宋_GB2312" w:cs="仿宋_GB2312"/>
          <w:color w:val="000000" w:themeColor="text1"/>
          <w:sz w:val="32"/>
          <w:szCs w:val="32"/>
        </w:rPr>
        <w:t>申请材料齐全后，登记管理机关将于</w:t>
      </w:r>
      <w:r>
        <w:rPr>
          <w:rFonts w:hint="eastAsia" w:ascii="仿宋_GB2312" w:hAnsi="仿宋_GB2312" w:eastAsia="仿宋_GB2312" w:cs="仿宋_GB2312"/>
          <w:color w:val="000000" w:themeColor="text1"/>
          <w:sz w:val="32"/>
          <w:szCs w:val="32"/>
          <w:lang w:val="en-US" w:eastAsia="zh-CN"/>
        </w:rPr>
        <w:t>24小时</w:t>
      </w:r>
      <w:r>
        <w:rPr>
          <w:rFonts w:hint="eastAsia" w:ascii="仿宋_GB2312" w:hAnsi="仿宋_GB2312" w:eastAsia="仿宋_GB2312" w:cs="仿宋_GB2312"/>
          <w:color w:val="000000" w:themeColor="text1"/>
          <w:sz w:val="32"/>
          <w:szCs w:val="32"/>
        </w:rPr>
        <w:t>内在“</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网页</w:t>
      </w:r>
      <w:r>
        <w:rPr>
          <w:rFonts w:hint="eastAsia" w:ascii="仿宋_GB2312" w:hAnsi="仿宋_GB2312" w:eastAsia="仿宋_GB2312" w:cs="仿宋_GB2312"/>
          <w:color w:val="000000" w:themeColor="text1"/>
          <w:sz w:val="32"/>
          <w:szCs w:val="32"/>
        </w:rPr>
        <w:t>“年度报告公示专栏”公示，并提供检索功能，供事业单位和社会查询。</w:t>
      </w:r>
    </w:p>
    <w:p>
      <w:pPr>
        <w:keepNext w:val="0"/>
        <w:keepLines w:val="0"/>
        <w:pageBreakBefore w:val="0"/>
        <w:kinsoku/>
        <w:wordWrap/>
        <w:overflowPunct/>
        <w:topLinePunct w:val="0"/>
        <w:bidi w:val="0"/>
        <w:spacing w:line="540" w:lineRule="exact"/>
        <w:textAlignment w:val="auto"/>
        <w:rPr>
          <w:rFonts w:ascii="黑体" w:hAnsi="黑体" w:eastAsia="黑体"/>
          <w:color w:val="000000" w:themeColor="text1"/>
          <w:kern w:val="0"/>
          <w:sz w:val="32"/>
          <w:szCs w:val="32"/>
        </w:rPr>
      </w:pPr>
    </w:p>
    <w:p>
      <w:pPr>
        <w:keepNext w:val="0"/>
        <w:keepLines w:val="0"/>
        <w:pageBreakBefore w:val="0"/>
        <w:kinsoku/>
        <w:wordWrap/>
        <w:overflowPunct/>
        <w:topLinePunct w:val="0"/>
        <w:bidi w:val="0"/>
        <w:spacing w:line="540" w:lineRule="exact"/>
        <w:ind w:firstLine="640" w:firstLineChars="200"/>
        <w:textAlignment w:val="auto"/>
        <w:rPr>
          <w:rFonts w:hint="eastAsia" w:ascii="仿宋_GB2312" w:hAnsi="仿宋_GB2312" w:eastAsia="仿宋_GB2312" w:cs="仿宋_GB2312"/>
          <w:color w:val="000000" w:themeColor="text1"/>
          <w:kern w:val="0"/>
          <w:sz w:val="32"/>
          <w:szCs w:val="32"/>
          <w:lang w:eastAsia="zh-CN"/>
        </w:rPr>
      </w:pPr>
      <w:r>
        <w:rPr>
          <w:rFonts w:hint="eastAsia" w:ascii="仿宋_GB2312" w:hAnsi="仿宋_GB2312" w:eastAsia="仿宋_GB2312" w:cs="仿宋_GB2312"/>
          <w:color w:val="000000" w:themeColor="text1"/>
          <w:kern w:val="0"/>
          <w:sz w:val="32"/>
          <w:szCs w:val="32"/>
        </w:rPr>
        <w:t>附</w:t>
      </w:r>
      <w:r>
        <w:rPr>
          <w:rFonts w:hint="eastAsia" w:ascii="仿宋_GB2312" w:hAnsi="仿宋_GB2312" w:eastAsia="仿宋_GB2312" w:cs="仿宋_GB2312"/>
          <w:color w:val="000000" w:themeColor="text1"/>
          <w:kern w:val="0"/>
          <w:sz w:val="32"/>
          <w:szCs w:val="32"/>
          <w:lang w:eastAsia="zh-CN"/>
        </w:rPr>
        <w:t>件</w:t>
      </w:r>
      <w:r>
        <w:rPr>
          <w:rFonts w:hint="eastAsia" w:ascii="仿宋_GB2312" w:hAnsi="仿宋_GB2312" w:eastAsia="仿宋_GB2312" w:cs="仿宋_GB2312"/>
          <w:color w:val="000000" w:themeColor="text1"/>
          <w:kern w:val="0"/>
          <w:sz w:val="32"/>
          <w:szCs w:val="32"/>
        </w:rPr>
        <w:t>：</w:t>
      </w:r>
      <w:r>
        <w:rPr>
          <w:rFonts w:hint="eastAsia" w:ascii="仿宋_GB2312" w:hAnsi="仿宋_GB2312" w:eastAsia="仿宋_GB2312" w:cs="仿宋_GB2312"/>
          <w:color w:val="000000" w:themeColor="text1"/>
          <w:kern w:val="0"/>
          <w:sz w:val="32"/>
          <w:szCs w:val="32"/>
          <w:lang w:val="en-US" w:eastAsia="zh-CN"/>
        </w:rPr>
        <w:t>1.</w:t>
      </w:r>
      <w:r>
        <w:rPr>
          <w:rFonts w:hint="eastAsia" w:ascii="仿宋_GB2312" w:hAnsi="仿宋_GB2312" w:eastAsia="仿宋_GB2312" w:cs="仿宋_GB2312"/>
          <w:color w:val="000000" w:themeColor="text1"/>
          <w:kern w:val="0"/>
          <w:sz w:val="32"/>
          <w:szCs w:val="32"/>
          <w:lang w:eastAsia="zh-CN"/>
        </w:rPr>
        <w:t>《事业单位法人年度报告书》填写说明</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40" w:lineRule="exact"/>
        <w:jc w:val="left"/>
        <w:textAlignment w:val="auto"/>
        <w:rPr>
          <w:rFonts w:ascii="黑体" w:hAnsi="黑体" w:eastAsia="黑体"/>
          <w:color w:val="000000" w:themeColor="text1"/>
          <w:szCs w:val="21"/>
        </w:rPr>
      </w:pPr>
      <w:r>
        <w:rPr>
          <w:rFonts w:hint="eastAsia" w:ascii="仿宋_GB2312" w:hAnsi="仿宋_GB2312" w:eastAsia="仿宋_GB2312" w:cs="仿宋_GB2312"/>
          <w:color w:val="000000" w:themeColor="text1"/>
          <w:kern w:val="0"/>
          <w:sz w:val="32"/>
          <w:szCs w:val="32"/>
        </w:rPr>
        <w:t xml:space="preserve">        </w:t>
      </w:r>
      <w:r>
        <w:rPr>
          <w:rFonts w:hint="eastAsia" w:ascii="仿宋_GB2312" w:hAnsi="仿宋_GB2312" w:eastAsia="仿宋_GB2312" w:cs="仿宋_GB2312"/>
          <w:color w:val="000000" w:themeColor="text1"/>
          <w:kern w:val="0"/>
          <w:sz w:val="32"/>
          <w:szCs w:val="32"/>
          <w:lang w:val="en-US" w:eastAsia="zh-CN"/>
        </w:rPr>
        <w:t xml:space="preserve">  2.</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val="en-US" w:eastAsia="zh-CN"/>
        </w:rPr>
        <w:t>事业单位法人年度报告书</w:t>
      </w:r>
      <w:r>
        <w:rPr>
          <w:rFonts w:hint="eastAsia" w:ascii="仿宋_GB2312" w:hAnsi="仿宋_GB2312" w:eastAsia="仿宋_GB2312" w:cs="仿宋_GB2312"/>
          <w:color w:val="000000" w:themeColor="text1"/>
          <w:sz w:val="32"/>
          <w:szCs w:val="32"/>
        </w:rPr>
        <w:t>》填写示范文本</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sz w:val="32"/>
          <w:szCs w:val="32"/>
          <w:lang w:eastAsia="zh-CN"/>
        </w:rPr>
      </w:pP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000000" w:themeColor="text1"/>
          <w:sz w:val="32"/>
          <w:szCs w:val="32"/>
        </w:rPr>
      </w:pPr>
      <w:bookmarkStart w:id="0" w:name="_GoBack"/>
      <w:bookmarkEnd w:id="0"/>
      <w:r>
        <w:rPr>
          <w:rFonts w:hint="eastAsia" w:ascii="仿宋_GB2312" w:hAnsi="仿宋_GB2312" w:eastAsia="仿宋_GB2312" w:cs="仿宋_GB2312"/>
          <w:b w:val="0"/>
          <w:bCs w:val="0"/>
          <w:color w:val="000000" w:themeColor="text1"/>
          <w:sz w:val="32"/>
          <w:szCs w:val="32"/>
          <w:lang w:eastAsia="zh-CN"/>
        </w:rPr>
        <w:t>附件</w:t>
      </w:r>
      <w:r>
        <w:rPr>
          <w:rFonts w:hint="eastAsia" w:ascii="仿宋_GB2312" w:hAnsi="仿宋_GB2312" w:eastAsia="仿宋_GB2312" w:cs="仿宋_GB2312"/>
          <w:b w:val="0"/>
          <w:bCs w:val="0"/>
          <w:color w:val="000000" w:themeColor="text1"/>
          <w:sz w:val="32"/>
          <w:szCs w:val="32"/>
          <w:lang w:val="en-US" w:eastAsia="zh-CN"/>
        </w:rPr>
        <w:t>1</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center"/>
        <w:textAlignment w:val="auto"/>
        <w:rPr>
          <w:rFonts w:hint="eastAsia" w:ascii="宋体" w:hAnsi="宋体" w:eastAsia="宋体" w:cs="宋体"/>
          <w:b w:val="0"/>
          <w:bCs w:val="0"/>
          <w:color w:val="000000" w:themeColor="text1"/>
          <w:sz w:val="44"/>
          <w:szCs w:val="44"/>
          <w:lang w:eastAsia="zh-CN"/>
        </w:rPr>
      </w:pPr>
      <w:r>
        <w:rPr>
          <w:rFonts w:hint="eastAsia" w:ascii="宋体" w:hAnsi="宋体" w:eastAsia="宋体" w:cs="宋体"/>
          <w:b w:val="0"/>
          <w:bCs w:val="0"/>
          <w:color w:val="000000" w:themeColor="text1"/>
          <w:sz w:val="44"/>
          <w:szCs w:val="44"/>
          <w:lang w:eastAsia="zh-CN"/>
        </w:rPr>
        <w:t>《事业单位法人年度报告书》填写说明</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eastAsia="zh-CN"/>
        </w:rPr>
      </w:pP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统一社会信用代码：自动生成。</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   ）年度：填写上一年。如2018年1月1日至3月31日报送年度报告，应填写（2017）年度。</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单位名称：自动生成。</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法定代表人：由法定代表人签名。</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《事业单位法人证书》登载事项：自动生成。</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六、</w:t>
      </w:r>
      <w:r>
        <w:rPr>
          <w:rFonts w:hint="eastAsia" w:ascii="仿宋_GB2312" w:hAnsi="仿宋_GB2312" w:eastAsia="仿宋_GB2312" w:cs="仿宋_GB2312"/>
          <w:color w:val="000000" w:themeColor="text1"/>
          <w:sz w:val="32"/>
          <w:szCs w:val="32"/>
        </w:rPr>
        <w:t>资产损益情况：填写本单位上一年度资产负债表“净资产合计”或“所有者权益合计”科目的数额。</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七、</w:t>
      </w:r>
      <w:r>
        <w:rPr>
          <w:rFonts w:hint="eastAsia" w:ascii="仿宋_GB2312" w:hAnsi="仿宋_GB2312" w:eastAsia="仿宋_GB2312" w:cs="仿宋_GB2312"/>
          <w:color w:val="000000" w:themeColor="text1"/>
          <w:sz w:val="32"/>
          <w:szCs w:val="32"/>
        </w:rPr>
        <w:t>网上名称：填写后缀为“.公益”的中文域名，没有的不填写。</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八、</w:t>
      </w:r>
      <w:r>
        <w:rPr>
          <w:rFonts w:hint="eastAsia" w:ascii="仿宋_GB2312" w:hAnsi="仿宋_GB2312" w:eastAsia="仿宋_GB2312" w:cs="仿宋_GB2312"/>
          <w:color w:val="000000" w:themeColor="text1"/>
          <w:sz w:val="32"/>
          <w:szCs w:val="32"/>
        </w:rPr>
        <w:t>从业人数：填写实有在职人数（不包括离退休返聘人员、短期临时工等）。</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九、</w:t>
      </w:r>
      <w:r>
        <w:rPr>
          <w:rFonts w:hint="eastAsia" w:ascii="仿宋_GB2312" w:hAnsi="仿宋_GB2312" w:eastAsia="仿宋_GB2312" w:cs="仿宋_GB2312"/>
          <w:color w:val="000000" w:themeColor="text1"/>
          <w:sz w:val="32"/>
          <w:szCs w:val="32"/>
        </w:rPr>
        <w:t>对《条例》和实施细则有关变更登记规定执行情况：上一年度是否按规定申请了变更登记；变更登记的具体内容及时间；没有的填写“无”。</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w:t>
      </w:r>
      <w:r>
        <w:rPr>
          <w:rFonts w:hint="eastAsia" w:ascii="仿宋_GB2312" w:hAnsi="仿宋_GB2312" w:eastAsia="仿宋_GB2312" w:cs="仿宋_GB2312"/>
          <w:color w:val="000000" w:themeColor="text1"/>
          <w:sz w:val="32"/>
          <w:szCs w:val="32"/>
        </w:rPr>
        <w:t>开展业务活动情况：填写上一年度内以下情况。</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一</w:t>
      </w:r>
      <w:r>
        <w:rPr>
          <w:rFonts w:hint="eastAsia" w:ascii="仿宋_GB2312" w:hAnsi="仿宋_GB2312" w:eastAsia="仿宋_GB2312" w:cs="仿宋_GB2312"/>
          <w:color w:val="000000" w:themeColor="text1"/>
          <w:sz w:val="32"/>
          <w:szCs w:val="32"/>
        </w:rPr>
        <w:t>）执行本单位章程的情况；</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）按照登记的宗旨和业务范围，开展了哪些具体的业务活动；</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三</w:t>
      </w:r>
      <w:r>
        <w:rPr>
          <w:rFonts w:hint="eastAsia" w:ascii="仿宋_GB2312" w:hAnsi="仿宋_GB2312" w:eastAsia="仿宋_GB2312" w:cs="仿宋_GB2312"/>
          <w:color w:val="000000" w:themeColor="text1"/>
          <w:sz w:val="32"/>
          <w:szCs w:val="32"/>
        </w:rPr>
        <w:t>）取得的主要社会效益和经济效益（用数字说明）；</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四</w:t>
      </w:r>
      <w:r>
        <w:rPr>
          <w:rFonts w:hint="eastAsia" w:ascii="仿宋_GB2312" w:hAnsi="仿宋_GB2312" w:eastAsia="仿宋_GB2312" w:cs="仿宋_GB2312"/>
          <w:color w:val="000000" w:themeColor="text1"/>
          <w:sz w:val="32"/>
          <w:szCs w:val="32"/>
        </w:rPr>
        <w:t>）存在的问题及改进措施和下一步工作思路；</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五</w:t>
      </w:r>
      <w:r>
        <w:rPr>
          <w:rFonts w:hint="eastAsia" w:ascii="仿宋_GB2312" w:hAnsi="仿宋_GB2312" w:eastAsia="仿宋_GB2312" w:cs="仿宋_GB2312"/>
          <w:color w:val="000000" w:themeColor="text1"/>
          <w:sz w:val="32"/>
          <w:szCs w:val="32"/>
        </w:rPr>
        <w:t>）其他需要报告的情况。</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十一</w:t>
      </w:r>
      <w:r>
        <w:rPr>
          <w:rFonts w:hint="eastAsia" w:ascii="仿宋_GB2312" w:hAnsi="仿宋_GB2312" w:eastAsia="仿宋_GB2312" w:cs="仿宋_GB2312"/>
          <w:color w:val="000000" w:themeColor="text1"/>
          <w:sz w:val="32"/>
          <w:szCs w:val="32"/>
        </w:rPr>
        <w:t>、相关资质认可或执业证明文件及有效期：填写本单位业务范围涉及的资质认可或执业许可文件，涉及多项的，应分别填写、并说明有效期；没有的填写“无”。</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十二</w:t>
      </w:r>
      <w:r>
        <w:rPr>
          <w:rFonts w:hint="eastAsia" w:ascii="仿宋_GB2312" w:hAnsi="仿宋_GB2312" w:eastAsia="仿宋_GB2312" w:cs="仿宋_GB2312"/>
          <w:color w:val="000000" w:themeColor="text1"/>
          <w:sz w:val="32"/>
          <w:szCs w:val="32"/>
        </w:rPr>
        <w:t>、绩效和受奖惩及诉讼投诉情况：“绩效”填写举办单位或有关部门对本单位的绩效考评及结果；“受奖惩”是有关部门对本单位的奖励和惩处，以及所受奖惩的项目，不包括针对职工个人的奖惩情况；“诉讼投诉情况”填写是否有诉讼、社会投诉及具体内容。</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十三</w:t>
      </w:r>
      <w:r>
        <w:rPr>
          <w:rFonts w:hint="eastAsia" w:ascii="仿宋_GB2312" w:hAnsi="仿宋_GB2312" w:eastAsia="仿宋_GB2312" w:cs="仿宋_GB2312"/>
          <w:color w:val="000000" w:themeColor="text1"/>
          <w:sz w:val="32"/>
          <w:szCs w:val="32"/>
        </w:rPr>
        <w:t>、接受捐赠资助及其使用情况：填写本单位接受捐赠资助的数量、方式、使用方向和使用结果等。</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十四</w:t>
      </w:r>
      <w:r>
        <w:rPr>
          <w:rFonts w:hint="eastAsia" w:ascii="仿宋_GB2312" w:hAnsi="仿宋_GB2312" w:eastAsia="仿宋_GB2312" w:cs="仿宋_GB2312"/>
          <w:color w:val="000000" w:themeColor="text1"/>
          <w:sz w:val="32"/>
          <w:szCs w:val="32"/>
        </w:rPr>
        <w:t>、事业单位委托意见：填写“兹委托登记管理机关公示我单位年度报告书”的意见，由法定代表人签名、加盖公章、注明日期；</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十五</w:t>
      </w:r>
      <w:r>
        <w:rPr>
          <w:rFonts w:hint="eastAsia" w:ascii="仿宋_GB2312" w:hAnsi="仿宋_GB2312" w:eastAsia="仿宋_GB2312" w:cs="仿宋_GB2312"/>
          <w:color w:val="000000" w:themeColor="text1"/>
          <w:sz w:val="32"/>
          <w:szCs w:val="32"/>
        </w:rPr>
        <w:t>、举办单位意见（含保密审查意见）：举办单位应当对事业单位填写的情况认真核查，签署“该年度报告书情况属实，并经保密审查，可以向社会公示”的意见，加盖举办单位公章、注明日期（涉密单位应该事先与登记管理机关沟通确认，并按相关规定执行）。</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ind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lang w:eastAsia="zh-CN"/>
        </w:rPr>
        <w:t>十六</w:t>
      </w:r>
      <w:r>
        <w:rPr>
          <w:rFonts w:hint="eastAsia" w:ascii="仿宋_GB2312" w:hAnsi="仿宋_GB2312" w:eastAsia="仿宋_GB2312" w:cs="仿宋_GB2312"/>
          <w:color w:val="000000" w:themeColor="text1"/>
          <w:sz w:val="32"/>
          <w:szCs w:val="32"/>
        </w:rPr>
        <w:t>、填表人、联系电话和填报日期：根据实际情况填写，请勿漏填。</w:t>
      </w:r>
    </w:p>
    <w:p>
      <w:pPr>
        <w:spacing w:line="400" w:lineRule="exact"/>
        <w:ind w:firstLine="420" w:firstLineChars="200"/>
        <w:rPr>
          <w:rFonts w:ascii="仿宋" w:hAnsi="仿宋" w:eastAsia="仿宋"/>
          <w:color w:val="000000" w:themeColor="text1"/>
          <w:szCs w:val="21"/>
        </w:rPr>
      </w:pPr>
    </w:p>
    <w:p>
      <w:pPr>
        <w:widowControl/>
        <w:tabs>
          <w:tab w:val="center" w:pos="4201"/>
          <w:tab w:val="right" w:leader="dot" w:pos="9298"/>
        </w:tabs>
        <w:autoSpaceDE w:val="0"/>
        <w:autoSpaceDN w:val="0"/>
        <w:adjustRightInd w:val="0"/>
        <w:snapToGrid w:val="0"/>
        <w:spacing w:line="400" w:lineRule="exact"/>
        <w:jc w:val="left"/>
        <w:rPr>
          <w:rFonts w:hint="eastAsia" w:ascii="黑体" w:hAnsi="黑体" w:eastAsia="黑体" w:cs="黑体"/>
          <w:b w:val="0"/>
          <w:bCs/>
          <w:color w:val="000000" w:themeColor="text1"/>
          <w:kern w:val="0"/>
          <w:sz w:val="28"/>
          <w:szCs w:val="28"/>
          <w:lang w:val="en-US" w:eastAsia="zh-CN"/>
        </w:rPr>
      </w:pPr>
      <w:r>
        <w:rPr>
          <w:rFonts w:hint="eastAsia" w:ascii="仿宋_GB2312" w:hAnsi="仿宋_GB2312" w:eastAsia="仿宋_GB2312" w:cs="仿宋_GB2312"/>
          <w:b w:val="0"/>
          <w:bCs/>
          <w:color w:val="000000" w:themeColor="text1"/>
          <w:kern w:val="0"/>
          <w:sz w:val="32"/>
          <w:szCs w:val="32"/>
          <w:lang w:eastAsia="zh-CN"/>
        </w:rPr>
        <w:t>附件</w:t>
      </w:r>
      <w:r>
        <w:rPr>
          <w:rFonts w:hint="eastAsia" w:ascii="仿宋_GB2312" w:hAnsi="仿宋_GB2312" w:eastAsia="仿宋_GB2312" w:cs="仿宋_GB2312"/>
          <w:b w:val="0"/>
          <w:bCs/>
          <w:color w:val="000000" w:themeColor="text1"/>
          <w:kern w:val="0"/>
          <w:sz w:val="32"/>
          <w:szCs w:val="32"/>
          <w:lang w:val="en-US" w:eastAsia="zh-CN"/>
        </w:rPr>
        <w:t>2</w:t>
      </w:r>
    </w:p>
    <w:p>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560" w:lineRule="exact"/>
        <w:jc w:val="center"/>
        <w:textAlignment w:val="auto"/>
        <w:rPr>
          <w:rFonts w:hint="eastAsia" w:ascii="宋体" w:hAnsi="宋体" w:eastAsia="宋体" w:cs="宋体"/>
          <w:b w:val="0"/>
          <w:bCs/>
          <w:color w:val="000000" w:themeColor="text1"/>
          <w:sz w:val="44"/>
          <w:szCs w:val="44"/>
        </w:rPr>
      </w:pPr>
      <w:r>
        <w:rPr>
          <w:rFonts w:hint="eastAsia" w:ascii="宋体" w:hAnsi="宋体" w:eastAsia="宋体" w:cs="宋体"/>
          <w:b w:val="0"/>
          <w:bCs/>
          <w:color w:val="000000" w:themeColor="text1"/>
          <w:sz w:val="44"/>
          <w:szCs w:val="44"/>
        </w:rPr>
        <w:t>《</w:t>
      </w:r>
      <w:r>
        <w:rPr>
          <w:rFonts w:hint="eastAsia" w:ascii="宋体" w:hAnsi="宋体" w:eastAsia="宋体" w:cs="宋体"/>
          <w:b w:val="0"/>
          <w:bCs/>
          <w:color w:val="000000" w:themeColor="text1"/>
          <w:sz w:val="44"/>
          <w:szCs w:val="44"/>
          <w:lang w:val="en-US" w:eastAsia="zh-CN"/>
        </w:rPr>
        <w:t>事业单位法人</w:t>
      </w:r>
      <w:r>
        <w:rPr>
          <w:rFonts w:hint="eastAsia" w:ascii="宋体" w:hAnsi="宋体" w:eastAsia="宋体" w:cs="宋体"/>
          <w:b w:val="0"/>
          <w:bCs/>
          <w:color w:val="000000" w:themeColor="text1"/>
          <w:sz w:val="44"/>
          <w:szCs w:val="44"/>
        </w:rPr>
        <w:t>年度报告书》填写示范文本</w:t>
      </w:r>
    </w:p>
    <w:p>
      <w:pPr>
        <w:jc w:val="center"/>
        <w:rPr>
          <w:rFonts w:ascii="楷体" w:hAnsi="楷体" w:eastAsia="楷体"/>
          <w:b/>
          <w:color w:val="000000" w:themeColor="text1"/>
          <w:szCs w:val="21"/>
        </w:rPr>
      </w:pPr>
    </w:p>
    <w:p>
      <w:pPr>
        <w:jc w:val="center"/>
        <w:rPr>
          <w:rFonts w:ascii="楷体" w:hAnsi="楷体" w:eastAsia="楷体"/>
          <w:b/>
          <w:color w:val="000000" w:themeColor="text1"/>
          <w:szCs w:val="21"/>
        </w:rPr>
      </w:pPr>
      <w:r>
        <w:rPr>
          <w:rFonts w:hint="eastAsia" w:ascii="楷体" w:hAnsi="楷体" w:eastAsia="楷体"/>
          <w:b/>
          <w:color w:val="000000" w:themeColor="text1"/>
          <w:szCs w:val="21"/>
        </w:rPr>
        <w:drawing>
          <wp:inline distT="0" distB="0" distL="0" distR="0">
            <wp:extent cx="5320665" cy="7309485"/>
            <wp:effectExtent l="0" t="0" r="13335" b="5715"/>
            <wp:docPr id="11"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1"/>
                    <pic:cNvPicPr>
                      <a:picLocks noChangeAspect="1" noChangeArrowheads="1"/>
                    </pic:cNvPicPr>
                  </pic:nvPicPr>
                  <pic:blipFill>
                    <a:blip r:embed="rId5" cstate="print"/>
                    <a:srcRect l="20433" t="6821" r="15541" b="9279"/>
                    <a:stretch>
                      <a:fillRect/>
                    </a:stretch>
                  </pic:blipFill>
                  <pic:spPr>
                    <a:xfrm>
                      <a:off x="0" y="0"/>
                      <a:ext cx="5320665" cy="7309485"/>
                    </a:xfrm>
                    <a:prstGeom prst="rect">
                      <a:avLst/>
                    </a:prstGeom>
                    <a:noFill/>
                    <a:ln w="9525">
                      <a:noFill/>
                      <a:miter lim="800000"/>
                      <a:headEnd/>
                      <a:tailEnd/>
                    </a:ln>
                  </pic:spPr>
                </pic:pic>
              </a:graphicData>
            </a:graphic>
          </wp:inline>
        </w:drawing>
      </w:r>
    </w:p>
    <w:p>
      <w:pPr>
        <w:jc w:val="center"/>
        <w:rPr>
          <w:rFonts w:ascii="楷体" w:hAnsi="楷体" w:eastAsia="楷体"/>
          <w:b/>
          <w:color w:val="000000" w:themeColor="text1"/>
          <w:szCs w:val="21"/>
        </w:rPr>
      </w:pPr>
    </w:p>
    <w:p>
      <w:pPr>
        <w:jc w:val="center"/>
        <w:rPr>
          <w:rFonts w:ascii="楷体" w:hAnsi="楷体" w:eastAsia="楷体"/>
          <w:b/>
          <w:color w:val="000000" w:themeColor="text1"/>
          <w:szCs w:val="21"/>
        </w:rPr>
      </w:pPr>
      <w:r>
        <w:rPr>
          <w:rFonts w:hint="eastAsia" w:ascii="楷体" w:hAnsi="楷体" w:eastAsia="楷体"/>
          <w:b/>
          <w:color w:val="000000" w:themeColor="text1"/>
          <w:szCs w:val="21"/>
        </w:rPr>
        <w:drawing>
          <wp:inline distT="0" distB="0" distL="0" distR="0">
            <wp:extent cx="5273675" cy="7533005"/>
            <wp:effectExtent l="19050" t="0" r="3109" b="0"/>
            <wp:docPr id="12"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2"/>
                    <pic:cNvPicPr>
                      <a:picLocks noChangeAspect="1" noChangeArrowheads="1"/>
                    </pic:cNvPicPr>
                  </pic:nvPicPr>
                  <pic:blipFill>
                    <a:blip r:embed="rId6" cstate="print"/>
                    <a:srcRect l="10645" t="6821" r="10635" b="5565"/>
                    <a:stretch>
                      <a:fillRect/>
                    </a:stretch>
                  </pic:blipFill>
                  <pic:spPr>
                    <a:xfrm>
                      <a:off x="0" y="0"/>
                      <a:ext cx="5274310" cy="7534378"/>
                    </a:xfrm>
                    <a:prstGeom prst="rect">
                      <a:avLst/>
                    </a:prstGeom>
                    <a:noFill/>
                    <a:ln w="9525">
                      <a:noFill/>
                      <a:miter lim="800000"/>
                      <a:headEnd/>
                      <a:tailEnd/>
                    </a:ln>
                  </pic:spPr>
                </pic:pic>
              </a:graphicData>
            </a:graphic>
          </wp:inline>
        </w:drawing>
      </w:r>
    </w:p>
    <w:p>
      <w:pPr>
        <w:jc w:val="center"/>
        <w:rPr>
          <w:rFonts w:ascii="楷体" w:hAnsi="楷体" w:eastAsia="楷体"/>
          <w:b/>
          <w:color w:val="000000" w:themeColor="text1"/>
          <w:szCs w:val="21"/>
        </w:rPr>
      </w:pPr>
    </w:p>
    <w:p>
      <w:pPr>
        <w:jc w:val="center"/>
        <w:rPr>
          <w:rFonts w:ascii="楷体" w:hAnsi="楷体" w:eastAsia="楷体"/>
          <w:b/>
          <w:color w:val="000000" w:themeColor="text1"/>
          <w:szCs w:val="21"/>
        </w:rPr>
      </w:pPr>
    </w:p>
    <w:p>
      <w:pPr>
        <w:jc w:val="center"/>
        <w:rPr>
          <w:rFonts w:ascii="楷体" w:hAnsi="楷体" w:eastAsia="楷体"/>
          <w:b/>
          <w:color w:val="000000" w:themeColor="text1"/>
          <w:szCs w:val="21"/>
        </w:rPr>
      </w:pPr>
      <w:r>
        <w:rPr>
          <w:rFonts w:hint="eastAsia" w:ascii="楷体" w:hAnsi="楷体" w:eastAsia="楷体"/>
          <w:b/>
          <w:color w:val="000000" w:themeColor="text1"/>
          <w:szCs w:val="21"/>
        </w:rPr>
        <w:drawing>
          <wp:inline distT="0" distB="0" distL="0" distR="0">
            <wp:extent cx="5273675" cy="7833360"/>
            <wp:effectExtent l="19050" t="0" r="3109" b="0"/>
            <wp:docPr id="13"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3"/>
                    <pic:cNvPicPr>
                      <a:picLocks noChangeAspect="1" noChangeArrowheads="1"/>
                    </pic:cNvPicPr>
                  </pic:nvPicPr>
                  <pic:blipFill>
                    <a:blip r:embed="rId7" cstate="print"/>
                    <a:srcRect l="10645" t="6821" r="10635" b="5565"/>
                    <a:stretch>
                      <a:fillRect/>
                    </a:stretch>
                  </pic:blipFill>
                  <pic:spPr>
                    <a:xfrm>
                      <a:off x="0" y="0"/>
                      <a:ext cx="5274310" cy="7834660"/>
                    </a:xfrm>
                    <a:prstGeom prst="rect">
                      <a:avLst/>
                    </a:prstGeom>
                    <a:noFill/>
                    <a:ln w="9525">
                      <a:noFill/>
                      <a:miter lim="800000"/>
                      <a:headEnd/>
                      <a:tailEnd/>
                    </a:ln>
                  </pic:spPr>
                </pic:pic>
              </a:graphicData>
            </a:graphic>
          </wp:inline>
        </w:drawing>
      </w:r>
    </w:p>
    <w:p>
      <w:pPr>
        <w:jc w:val="center"/>
        <w:rPr>
          <w:rFonts w:ascii="楷体" w:hAnsi="楷体" w:eastAsia="楷体"/>
          <w:b/>
          <w:color w:val="000000" w:themeColor="text1"/>
          <w:szCs w:val="21"/>
        </w:rPr>
      </w:pPr>
      <w:r>
        <w:rPr>
          <w:rFonts w:hint="eastAsia" w:ascii="楷体" w:hAnsi="楷体" w:eastAsia="楷体"/>
          <w:b/>
          <w:color w:val="000000" w:themeColor="text1"/>
          <w:szCs w:val="21"/>
        </w:rPr>
        <w:drawing>
          <wp:inline distT="0" distB="0" distL="0" distR="0">
            <wp:extent cx="5274310" cy="8077200"/>
            <wp:effectExtent l="19050" t="0" r="2540" b="0"/>
            <wp:docPr id="13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4" descr="4"/>
                    <pic:cNvPicPr>
                      <a:picLocks noChangeAspect="1" noChangeArrowheads="1"/>
                    </pic:cNvPicPr>
                  </pic:nvPicPr>
                  <pic:blipFill>
                    <a:blip r:embed="rId8" cstate="print"/>
                    <a:srcRect l="10645" t="6821" r="11853" b="9267"/>
                    <a:stretch>
                      <a:fillRect/>
                    </a:stretch>
                  </pic:blipFill>
                  <pic:spPr>
                    <a:xfrm>
                      <a:off x="0" y="0"/>
                      <a:ext cx="5274310" cy="8077691"/>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color w:val="000000" w:themeColor="text1"/>
          <w:sz w:val="44"/>
          <w:szCs w:val="44"/>
        </w:rPr>
      </w:pPr>
      <w:r>
        <w:rPr>
          <w:rFonts w:hint="eastAsia" w:ascii="宋体" w:hAnsi="宋体" w:eastAsia="宋体" w:cs="宋体"/>
          <w:b w:val="0"/>
          <w:bCs/>
          <w:color w:val="000000" w:themeColor="text1"/>
          <w:sz w:val="44"/>
          <w:szCs w:val="44"/>
        </w:rPr>
        <w:t>第六部分  二维码图片登录操作指南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为进一步加强系统安全建设，我们统一采用二维码电子图片登录方式登陆“</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网页</w:t>
      </w:r>
      <w:r>
        <w:rPr>
          <w:rFonts w:hint="eastAsia" w:ascii="仿宋_GB2312" w:hAnsi="仿宋_GB2312" w:eastAsia="仿宋_GB2312" w:cs="仿宋_GB2312"/>
          <w:color w:val="000000" w:themeColor="text1"/>
          <w:sz w:val="32"/>
          <w:szCs w:val="32"/>
        </w:rPr>
        <w:t>。所谓二维码图片登录，就是登记管理机关在“事业单位网上登记管理系统”中操作生成电子格式的图片，发放给事业单位用户，作为“事业单位网上登记管理系统”登录验证的电子介质。</w:t>
      </w:r>
    </w:p>
    <w:p>
      <w:pPr>
        <w:pStyle w:val="1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b w:val="0"/>
          <w:bCs/>
          <w:color w:val="000000" w:themeColor="text1"/>
          <w:sz w:val="32"/>
          <w:szCs w:val="32"/>
        </w:rPr>
        <w:t>事业单位二维码电子图片的获取：</w:t>
      </w:r>
      <w:r>
        <w:rPr>
          <w:rFonts w:hint="eastAsia" w:ascii="仿宋_GB2312" w:hAnsi="仿宋_GB2312" w:eastAsia="仿宋_GB2312" w:cs="仿宋_GB2312"/>
          <w:color w:val="000000" w:themeColor="text1"/>
          <w:sz w:val="32"/>
          <w:szCs w:val="32"/>
        </w:rPr>
        <w:t>没有取得二维码电子图片的单位，请向登记管理机关提出申请（8877971</w:t>
      </w:r>
      <w:r>
        <w:rPr>
          <w:rFonts w:hint="eastAsia" w:ascii="仿宋_GB2312" w:hAnsi="仿宋_GB2312" w:eastAsia="仿宋_GB2312" w:cs="仿宋_GB2312"/>
          <w:color w:val="000000" w:themeColor="text1"/>
          <w:sz w:val="32"/>
          <w:szCs w:val="32"/>
          <w:lang w:val="en-US" w:eastAsia="zh-CN"/>
        </w:rPr>
        <w:t>6</w:t>
      </w:r>
      <w:r>
        <w:rPr>
          <w:rFonts w:hint="eastAsia" w:ascii="仿宋_GB2312" w:hAnsi="仿宋_GB2312" w:eastAsia="仿宋_GB2312" w:cs="仿宋_GB2312"/>
          <w:color w:val="000000" w:themeColor="text1"/>
          <w:sz w:val="32"/>
          <w:szCs w:val="32"/>
        </w:rPr>
        <w:t>、887797</w:t>
      </w:r>
      <w:r>
        <w:rPr>
          <w:rFonts w:hint="eastAsia" w:ascii="仿宋_GB2312" w:hAnsi="仿宋_GB2312" w:eastAsia="仿宋_GB2312" w:cs="仿宋_GB2312"/>
          <w:color w:val="000000" w:themeColor="text1"/>
          <w:sz w:val="32"/>
          <w:szCs w:val="32"/>
          <w:lang w:val="en-US" w:eastAsia="zh-CN"/>
        </w:rPr>
        <w:t>17</w:t>
      </w:r>
      <w:r>
        <w:rPr>
          <w:rFonts w:hint="eastAsia" w:ascii="仿宋_GB2312" w:hAnsi="仿宋_GB2312" w:eastAsia="仿宋_GB2312" w:cs="仿宋_GB2312"/>
          <w:color w:val="000000" w:themeColor="text1"/>
          <w:sz w:val="32"/>
          <w:szCs w:val="32"/>
        </w:rPr>
        <w:t>），登记管理机关将二维码电子图片发送邮件给事业单位用户或者当面用U盘拷贝。</w:t>
      </w:r>
    </w:p>
    <w:p>
      <w:pPr>
        <w:keepNext w:val="0"/>
        <w:keepLines w:val="0"/>
        <w:pageBreakBefore w:val="0"/>
        <w:widowControl w:val="0"/>
        <w:tabs>
          <w:tab w:val="right" w:pos="9638"/>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000000" w:themeColor="text1"/>
          <w:sz w:val="32"/>
          <w:szCs w:val="32"/>
        </w:rPr>
      </w:pPr>
      <w:r>
        <w:rPr>
          <w:rFonts w:hint="eastAsia" w:ascii="仿宋_GB2312" w:hAnsi="仿宋_GB2312" w:eastAsia="仿宋_GB2312" w:cs="仿宋_GB2312"/>
          <w:color w:val="000000" w:themeColor="text1"/>
          <w:sz w:val="32"/>
          <w:szCs w:val="32"/>
        </w:rPr>
        <w:t>以下将按照事业单位用户端使用二维码电子图片进行说明。首先访问“</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”通用地址</w:t>
      </w:r>
      <w:r>
        <w:rPr>
          <w:rFonts w:hint="eastAsia" w:ascii="仿宋_GB2312" w:hAnsi="仿宋_GB2312" w:eastAsia="仿宋_GB2312" w:cs="仿宋_GB2312"/>
          <w:b w:val="0"/>
          <w:bCs w:val="0"/>
          <w:color w:val="000000" w:themeColor="text1"/>
          <w:sz w:val="32"/>
          <w:szCs w:val="32"/>
        </w:rPr>
        <w:t>（</w:t>
      </w:r>
      <w:r>
        <w:rPr>
          <w:rFonts w:hint="eastAsia" w:ascii="仿宋_GB2312" w:hAnsi="仿宋_GB2312" w:eastAsia="仿宋_GB2312" w:cs="仿宋_GB2312"/>
          <w:b w:val="0"/>
          <w:bCs w:val="0"/>
          <w:color w:val="000000" w:themeColor="text1"/>
          <w:sz w:val="32"/>
          <w:szCs w:val="32"/>
          <w:lang w:eastAsia="zh-CN"/>
        </w:rPr>
        <w:t>http://ccsbb.changchun.gov.cn/sydwdjgl/</w:t>
      </w:r>
      <w:r>
        <w:rPr>
          <w:rFonts w:hint="eastAsia" w:ascii="仿宋_GB2312" w:hAnsi="仿宋_GB2312" w:eastAsia="仿宋_GB2312" w:cs="仿宋_GB2312"/>
          <w:b w:val="0"/>
          <w:bCs w:val="0"/>
          <w:color w:val="000000" w:themeColor="text1"/>
          <w:sz w:val="32"/>
          <w:szCs w:val="32"/>
        </w:rPr>
        <w:t>）</w:t>
      </w:r>
      <w:r>
        <w:rPr>
          <w:rFonts w:hint="eastAsia" w:ascii="仿宋" w:hAnsi="仿宋" w:eastAsia="仿宋"/>
          <w:color w:val="000000" w:themeColor="text1"/>
          <w:sz w:val="32"/>
          <w:szCs w:val="32"/>
        </w:rPr>
        <w:t>，如下图所示：</w:t>
      </w:r>
    </w:p>
    <w:p>
      <w:pPr>
        <w:pStyle w:val="14"/>
        <w:ind w:firstLine="0" w:firstLineChars="0"/>
        <w:rPr>
          <w:rFonts w:hint="eastAsia" w:ascii="仿宋" w:hAnsi="仿宋" w:eastAsia="仿宋"/>
          <w:color w:val="000000" w:themeColor="text1"/>
          <w:szCs w:val="21"/>
        </w:rPr>
      </w:pPr>
    </w:p>
    <w:p>
      <w:pPr>
        <w:jc w:val="center"/>
        <w:rPr>
          <w:rFonts w:ascii="仿宋_GB2312" w:eastAsia="仿宋_GB2312"/>
          <w:color w:val="000000" w:themeColor="text1"/>
          <w:sz w:val="32"/>
          <w:szCs w:val="32"/>
        </w:rPr>
      </w:pPr>
      <w:r>
        <w:rPr>
          <w:rFonts w:ascii="仿宋_GB2312" w:eastAsia="仿宋_GB2312"/>
          <w:color w:val="000000" w:themeColor="text1"/>
          <w:sz w:val="32"/>
          <w:szCs w:val="32"/>
        </w:rPr>
        <w:drawing>
          <wp:inline distT="0" distB="0" distL="0" distR="0">
            <wp:extent cx="4900930" cy="2944495"/>
            <wp:effectExtent l="0" t="0" r="13970" b="8255"/>
            <wp:docPr id="6" name="图片 5" descr="C:\Users\Administrator\Desktop\最终稿.jpg最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最终稿.jpg最终稿"/>
                    <pic:cNvPicPr>
                      <a:picLocks noChangeAspect="1"/>
                    </pic:cNvPicPr>
                  </pic:nvPicPr>
                  <pic:blipFill>
                    <a:blip r:embed="rId9"/>
                    <a:srcRect b="23153"/>
                    <a:stretch>
                      <a:fillRect/>
                    </a:stretch>
                  </pic:blipFill>
                  <pic:spPr>
                    <a:xfrm>
                      <a:off x="0" y="0"/>
                      <a:ext cx="4900968" cy="2944495"/>
                    </a:xfrm>
                    <a:prstGeom prst="rect">
                      <a:avLst/>
                    </a:prstGeom>
                  </pic:spPr>
                </pic:pic>
              </a:graphicData>
            </a:graphic>
          </wp:inline>
        </w:drawing>
      </w:r>
    </w:p>
    <w:p>
      <w:pPr>
        <w:ind w:firstLine="630"/>
        <w:rPr>
          <w:rFonts w:ascii="仿宋" w:hAnsi="仿宋" w:eastAsia="仿宋"/>
          <w:color w:val="000000" w:themeColor="text1"/>
          <w:szCs w:val="21"/>
        </w:rPr>
      </w:pPr>
    </w:p>
    <w:p>
      <w:pPr>
        <w:ind w:firstLine="630"/>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点击</w:t>
      </w:r>
      <w:r>
        <w:rPr>
          <w:rFonts w:hint="eastAsia" w:ascii="仿宋_GB2312" w:hAnsi="仿宋_GB2312" w:eastAsia="仿宋_GB2312" w:cs="仿宋_GB2312"/>
          <w:color w:val="000000" w:themeColor="text1"/>
          <w:sz w:val="32"/>
          <w:szCs w:val="32"/>
          <w:lang w:val="en-US" w:eastAsia="zh-CN"/>
        </w:rPr>
        <w:t>左</w:t>
      </w:r>
      <w:r>
        <w:rPr>
          <w:rFonts w:hint="eastAsia" w:ascii="仿宋_GB2312" w:hAnsi="仿宋_GB2312" w:eastAsia="仿宋_GB2312" w:cs="仿宋_GB2312"/>
          <w:color w:val="000000" w:themeColor="text1"/>
          <w:sz w:val="32"/>
          <w:szCs w:val="32"/>
        </w:rPr>
        <w:t>侧“事业单位</w:t>
      </w:r>
      <w:r>
        <w:rPr>
          <w:rFonts w:hint="eastAsia" w:ascii="仿宋_GB2312" w:hAnsi="仿宋_GB2312" w:eastAsia="仿宋_GB2312" w:cs="仿宋_GB2312"/>
          <w:color w:val="000000" w:themeColor="text1"/>
          <w:sz w:val="32"/>
          <w:szCs w:val="32"/>
          <w:lang w:val="en-US" w:eastAsia="zh-CN"/>
        </w:rPr>
        <w:t>法人</w:t>
      </w:r>
      <w:r>
        <w:rPr>
          <w:rFonts w:hint="eastAsia" w:ascii="仿宋_GB2312" w:hAnsi="仿宋_GB2312" w:eastAsia="仿宋_GB2312" w:cs="仿宋_GB2312"/>
          <w:color w:val="000000" w:themeColor="text1"/>
          <w:sz w:val="32"/>
          <w:szCs w:val="32"/>
        </w:rPr>
        <w:t>登记</w:t>
      </w:r>
      <w:r>
        <w:rPr>
          <w:rFonts w:hint="eastAsia" w:ascii="仿宋_GB2312" w:hAnsi="仿宋_GB2312" w:eastAsia="仿宋_GB2312" w:cs="仿宋_GB2312"/>
          <w:color w:val="000000" w:themeColor="text1"/>
          <w:sz w:val="32"/>
          <w:szCs w:val="32"/>
          <w:lang w:val="en-US" w:eastAsia="zh-CN"/>
        </w:rPr>
        <w:t>用户登录</w:t>
      </w:r>
      <w:r>
        <w:rPr>
          <w:rFonts w:hint="eastAsia" w:ascii="仿宋_GB2312" w:hAnsi="仿宋_GB2312" w:eastAsia="仿宋_GB2312" w:cs="仿宋_GB2312"/>
          <w:color w:val="000000" w:themeColor="text1"/>
          <w:sz w:val="32"/>
          <w:szCs w:val="32"/>
        </w:rPr>
        <w:t>”，进入事业单位需要办理登记业务的登录界面，如下图所示：</w:t>
      </w:r>
    </w:p>
    <w:p>
      <w:pPr>
        <w:jc w:val="center"/>
        <w:rPr>
          <w:rFonts w:ascii="仿宋_GB2312" w:eastAsia="仿宋_GB2312"/>
          <w:color w:val="000000" w:themeColor="text1"/>
          <w:sz w:val="32"/>
          <w:szCs w:val="32"/>
        </w:rPr>
      </w:pPr>
      <w:r>
        <w:rPr>
          <w:rFonts w:ascii="仿宋_GB2312" w:eastAsia="仿宋_GB2312"/>
          <w:color w:val="000000" w:themeColor="text1"/>
          <w:sz w:val="32"/>
          <w:szCs w:val="32"/>
        </w:rPr>
        <w:drawing>
          <wp:inline distT="0" distB="0" distL="0" distR="0">
            <wp:extent cx="5139690" cy="2584450"/>
            <wp:effectExtent l="0" t="0" r="3810" b="6350"/>
            <wp:docPr id="8" name="图片 7" descr="C:\Users\Administrator\Desktop\QQ图片20221017111152.jpgQQ图片2022101711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Desktop\QQ图片20221017111152.jpgQQ图片20221017111152"/>
                    <pic:cNvPicPr>
                      <a:picLocks noChangeAspect="1"/>
                    </pic:cNvPicPr>
                  </pic:nvPicPr>
                  <pic:blipFill>
                    <a:blip r:embed="rId10"/>
                    <a:srcRect/>
                    <a:stretch>
                      <a:fillRect/>
                    </a:stretch>
                  </pic:blipFill>
                  <pic:spPr>
                    <a:xfrm>
                      <a:off x="0" y="0"/>
                      <a:ext cx="5144937" cy="2584450"/>
                    </a:xfrm>
                    <a:prstGeom prst="rect">
                      <a:avLst/>
                    </a:prstGeom>
                  </pic:spPr>
                </pic:pic>
              </a:graphicData>
            </a:graphic>
          </wp:inline>
        </w:drawing>
      </w:r>
    </w:p>
    <w:p>
      <w:pPr>
        <w:tabs>
          <w:tab w:val="left" w:pos="1037"/>
        </w:tabs>
        <w:rPr>
          <w:rFonts w:ascii="仿宋" w:hAnsi="仿宋" w:eastAsia="仿宋"/>
          <w:color w:val="000000" w:themeColor="text1"/>
          <w:szCs w:val="21"/>
        </w:rPr>
      </w:pPr>
    </w:p>
    <w:p>
      <w:pPr>
        <w:pStyle w:val="1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ascii="仿宋" w:hAnsi="仿宋" w:eastAsia="仿宋"/>
          <w:color w:val="000000" w:themeColor="text1"/>
          <w:szCs w:val="21"/>
        </w:rPr>
      </w:pPr>
      <w:r>
        <w:rPr>
          <w:rFonts w:hint="eastAsia" w:ascii="仿宋_GB2312" w:hAnsi="仿宋_GB2312" w:eastAsia="仿宋_GB2312" w:cs="仿宋_GB2312"/>
          <w:color w:val="000000" w:themeColor="text1"/>
          <w:sz w:val="32"/>
          <w:szCs w:val="32"/>
        </w:rPr>
        <w:t>准备好登记管理机关操作生成的二维码电子图片，鼠标点选“图片登录”方式，如下图所示：</w:t>
      </w:r>
    </w:p>
    <w:p>
      <w:pPr>
        <w:tabs>
          <w:tab w:val="left" w:pos="1037"/>
        </w:tabs>
        <w:rPr>
          <w:rFonts w:ascii="仿宋" w:hAnsi="仿宋" w:eastAsia="仿宋"/>
          <w:color w:val="000000" w:themeColor="text1"/>
          <w:szCs w:val="21"/>
        </w:rPr>
      </w:pPr>
    </w:p>
    <w:p>
      <w:pPr>
        <w:pStyle w:val="14"/>
        <w:ind w:firstLineChars="0"/>
        <w:jc w:val="center"/>
        <w:rPr>
          <w:rFonts w:ascii="仿宋_GB2312" w:eastAsia="仿宋_GB2312"/>
          <w:color w:val="000000" w:themeColor="text1"/>
          <w:sz w:val="32"/>
          <w:szCs w:val="32"/>
        </w:rPr>
      </w:pPr>
      <w:r>
        <w:rPr>
          <w:rFonts w:hint="eastAsia" w:ascii="仿宋_GB2312" w:eastAsia="仿宋_GB2312"/>
          <w:color w:val="000000" w:themeColor="text1"/>
          <w:sz w:val="32"/>
          <w:szCs w:val="32"/>
        </w:rPr>
        <w:drawing>
          <wp:inline distT="0" distB="0" distL="0" distR="0">
            <wp:extent cx="4476750" cy="2806065"/>
            <wp:effectExtent l="0" t="0" r="0" b="13335"/>
            <wp:docPr id="138" name="图片 138" descr="C:\Users\Administrator\Desktop\QQ图片20221017111541.pngQQ图片2022101711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Administrator\Desktop\QQ图片20221017111541.pngQQ图片20221017111541"/>
                    <pic:cNvPicPr>
                      <a:picLocks noChangeAspect="1" noChangeArrowheads="1"/>
                    </pic:cNvPicPr>
                  </pic:nvPicPr>
                  <pic:blipFill>
                    <a:blip r:embed="rId11"/>
                    <a:srcRect/>
                    <a:stretch>
                      <a:fillRect/>
                    </a:stretch>
                  </pic:blipFill>
                  <pic:spPr>
                    <a:xfrm>
                      <a:off x="0" y="0"/>
                      <a:ext cx="4476750" cy="2806065"/>
                    </a:xfrm>
                    <a:prstGeom prst="rect">
                      <a:avLst/>
                    </a:prstGeom>
                    <a:noFill/>
                    <a:ln w="9525">
                      <a:noFill/>
                      <a:miter lim="800000"/>
                      <a:headEnd/>
                      <a:tailEnd/>
                    </a:ln>
                  </pic:spPr>
                </pic:pic>
              </a:graphicData>
            </a:graphic>
          </wp:inline>
        </w:drawing>
      </w:r>
    </w:p>
    <w:p>
      <w:pPr>
        <w:pStyle w:val="14"/>
        <w:ind w:firstLineChars="0"/>
        <w:rPr>
          <w:rFonts w:hint="eastAsia" w:ascii="仿宋" w:hAnsi="仿宋" w:eastAsia="仿宋"/>
          <w:color w:val="000000" w:themeColor="text1"/>
          <w:szCs w:val="21"/>
        </w:rPr>
      </w:pPr>
      <w:r>
        <w:rPr>
          <w:rFonts w:hint="eastAsia" w:ascii="仿宋" w:hAnsi="仿宋" w:eastAsia="仿宋"/>
          <w:color w:val="000000" w:themeColor="text1"/>
          <w:szCs w:val="21"/>
        </w:rPr>
        <w:t xml:space="preserve">  </w:t>
      </w:r>
    </w:p>
    <w:p>
      <w:pPr>
        <w:pStyle w:val="14"/>
        <w:ind w:firstLineChars="0"/>
        <w:jc w:val="center"/>
        <w:rPr>
          <w:rFonts w:ascii="仿宋_GB2312" w:eastAsia="仿宋_GB2312"/>
          <w:color w:val="000000" w:themeColor="text1"/>
          <w:sz w:val="32"/>
          <w:szCs w:val="32"/>
        </w:rPr>
      </w:pPr>
    </w:p>
    <w:p>
      <w:pPr>
        <w:pStyle w:val="1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点击“浏览”按钮，将打开文件浏览窗口，找到二维码电子图片并选中。然后，将验证码图片所显示的数字输入到验证码框中，如下图所示：</w:t>
      </w:r>
    </w:p>
    <w:p>
      <w:pPr>
        <w:pStyle w:val="14"/>
        <w:ind w:firstLineChars="0"/>
        <w:jc w:val="center"/>
        <w:rPr>
          <w:rFonts w:ascii="仿宋_GB2312" w:eastAsia="仿宋_GB2312"/>
          <w:color w:val="000000" w:themeColor="text1"/>
          <w:sz w:val="32"/>
          <w:szCs w:val="32"/>
        </w:rPr>
      </w:pPr>
      <w:r>
        <w:rPr>
          <w:rFonts w:hint="eastAsia" w:ascii="仿宋_GB2312" w:eastAsia="仿宋_GB2312"/>
          <w:color w:val="000000" w:themeColor="text1"/>
          <w:sz w:val="32"/>
          <w:szCs w:val="32"/>
        </w:rPr>
        <w:drawing>
          <wp:inline distT="0" distB="0" distL="0" distR="0">
            <wp:extent cx="4038600" cy="2867025"/>
            <wp:effectExtent l="1905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2" cstate="print"/>
                    <a:srcRect/>
                    <a:stretch>
                      <a:fillRect/>
                    </a:stretch>
                  </pic:blipFill>
                  <pic:spPr>
                    <a:xfrm>
                      <a:off x="0" y="0"/>
                      <a:ext cx="4038600" cy="2867025"/>
                    </a:xfrm>
                    <a:prstGeom prst="rect">
                      <a:avLst/>
                    </a:prstGeom>
                    <a:noFill/>
                    <a:ln w="9525">
                      <a:noFill/>
                      <a:miter lim="800000"/>
                      <a:headEnd/>
                      <a:tailEnd/>
                    </a:ln>
                  </pic:spPr>
                </pic:pic>
              </a:graphicData>
            </a:graphic>
          </wp:inline>
        </w:drawing>
      </w:r>
    </w:p>
    <w:p>
      <w:pPr>
        <w:pStyle w:val="14"/>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点击“登录”按钮，系统将对上传的图片以及输入的验证码进行鉴别。登录成功，页面将自动跳转到相应业务操作界面，如下图所示：</w:t>
      </w:r>
    </w:p>
    <w:p>
      <w:pPr>
        <w:pStyle w:val="14"/>
        <w:ind w:firstLine="0" w:firstLineChars="0"/>
        <w:jc w:val="center"/>
        <w:rPr>
          <w:rFonts w:ascii="仿宋_GB2312" w:eastAsia="仿宋_GB2312"/>
          <w:color w:val="000000" w:themeColor="text1"/>
          <w:sz w:val="32"/>
          <w:szCs w:val="32"/>
        </w:rPr>
      </w:pPr>
      <w:r>
        <w:rPr>
          <w:rFonts w:hint="eastAsia" w:ascii="仿宋_GB2312" w:eastAsia="仿宋_GB2312"/>
          <w:color w:val="000000" w:themeColor="text1"/>
          <w:sz w:val="32"/>
          <w:szCs w:val="32"/>
        </w:rPr>
        <w:drawing>
          <wp:inline distT="0" distB="0" distL="0" distR="0">
            <wp:extent cx="5276850" cy="1952625"/>
            <wp:effectExtent l="1905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3" cstate="print"/>
                    <a:srcRect/>
                    <a:stretch>
                      <a:fillRect/>
                    </a:stretch>
                  </pic:blipFill>
                  <pic:spPr>
                    <a:xfrm>
                      <a:off x="0" y="0"/>
                      <a:ext cx="5276850" cy="1952625"/>
                    </a:xfrm>
                    <a:prstGeom prst="rect">
                      <a:avLst/>
                    </a:prstGeom>
                    <a:noFill/>
                    <a:ln w="9525">
                      <a:noFill/>
                      <a:miter lim="800000"/>
                      <a:headEnd/>
                      <a:tailEnd/>
                    </a:ln>
                  </pic:spPr>
                </pic:pic>
              </a:graphicData>
            </a:graphic>
          </wp:inline>
        </w:drawing>
      </w:r>
    </w:p>
    <w:p>
      <w:pPr>
        <w:pStyle w:val="14"/>
        <w:keepNext w:val="0"/>
        <w:keepLines w:val="0"/>
        <w:pageBreakBefore w:val="0"/>
        <w:widowControl w:val="0"/>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登录失败，页面会给出相应提示信息，点击“确定”后，返回登录界面。</w:t>
      </w:r>
    </w:p>
    <w:p>
      <w:pPr>
        <w:pStyle w:val="14"/>
        <w:keepNext w:val="0"/>
        <w:keepLines w:val="0"/>
        <w:pageBreakBefore w:val="0"/>
        <w:widowControl w:val="0"/>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如未上传图片，则提示如下信息：</w:t>
      </w:r>
    </w:p>
    <w:p>
      <w:pPr>
        <w:pStyle w:val="14"/>
        <w:ind w:firstLineChars="0"/>
        <w:jc w:val="center"/>
        <w:rPr>
          <w:rFonts w:ascii="仿宋_GB2312" w:eastAsia="仿宋_GB2312"/>
          <w:color w:val="000000" w:themeColor="text1"/>
          <w:sz w:val="32"/>
          <w:szCs w:val="32"/>
        </w:rPr>
      </w:pPr>
      <w:r>
        <w:rPr>
          <w:rFonts w:hint="eastAsia" w:ascii="仿宋_GB2312" w:eastAsia="仿宋_GB2312"/>
          <w:color w:val="000000" w:themeColor="text1"/>
          <w:sz w:val="32"/>
          <w:szCs w:val="32"/>
        </w:rPr>
        <w:drawing>
          <wp:inline distT="0" distB="0" distL="0" distR="0">
            <wp:extent cx="1895475" cy="1257300"/>
            <wp:effectExtent l="1905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4" cstate="print"/>
                    <a:srcRect/>
                    <a:stretch>
                      <a:fillRect/>
                    </a:stretch>
                  </pic:blipFill>
                  <pic:spPr>
                    <a:xfrm>
                      <a:off x="0" y="0"/>
                      <a:ext cx="1895475" cy="1257300"/>
                    </a:xfrm>
                    <a:prstGeom prst="rect">
                      <a:avLst/>
                    </a:prstGeom>
                    <a:noFill/>
                    <a:ln w="9525">
                      <a:noFill/>
                      <a:miter lim="800000"/>
                      <a:headEnd/>
                      <a:tailEnd/>
                    </a:ln>
                  </pic:spPr>
                </pic:pic>
              </a:graphicData>
            </a:graphic>
          </wp:inline>
        </w:drawing>
      </w:r>
    </w:p>
    <w:p>
      <w:pPr>
        <w:pStyle w:val="1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如验证码错误，则提示如下信息：</w:t>
      </w:r>
    </w:p>
    <w:p>
      <w:pPr>
        <w:pStyle w:val="14"/>
        <w:ind w:firstLineChars="0"/>
        <w:jc w:val="center"/>
        <w:rPr>
          <w:rFonts w:ascii="仿宋_GB2312" w:eastAsia="仿宋_GB2312"/>
          <w:color w:val="000000" w:themeColor="text1"/>
          <w:sz w:val="32"/>
          <w:szCs w:val="32"/>
        </w:rPr>
      </w:pPr>
      <w:r>
        <w:rPr>
          <w:rFonts w:hint="eastAsia" w:ascii="仿宋_GB2312" w:eastAsia="仿宋_GB2312"/>
          <w:color w:val="000000" w:themeColor="text1"/>
          <w:sz w:val="32"/>
          <w:szCs w:val="32"/>
        </w:rPr>
        <w:drawing>
          <wp:inline distT="0" distB="0" distL="0" distR="0">
            <wp:extent cx="1676400" cy="1295400"/>
            <wp:effectExtent l="1905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5" cstate="print"/>
                    <a:srcRect/>
                    <a:stretch>
                      <a:fillRect/>
                    </a:stretch>
                  </pic:blipFill>
                  <pic:spPr>
                    <a:xfrm>
                      <a:off x="0" y="0"/>
                      <a:ext cx="1676400" cy="1295400"/>
                    </a:xfrm>
                    <a:prstGeom prst="rect">
                      <a:avLst/>
                    </a:prstGeom>
                    <a:noFill/>
                    <a:ln w="9525">
                      <a:noFill/>
                      <a:miter lim="800000"/>
                      <a:headEnd/>
                      <a:tailEnd/>
                    </a:ln>
                  </pic:spPr>
                </pic:pic>
              </a:graphicData>
            </a:graphic>
          </wp:inline>
        </w:drawing>
      </w:r>
    </w:p>
    <w:p>
      <w:pPr>
        <w:rPr>
          <w:rFonts w:ascii="仿宋_GB2312" w:eastAsia="仿宋_GB2312"/>
          <w:color w:val="000000" w:themeColor="text1"/>
          <w:sz w:val="32"/>
          <w:szCs w:val="32"/>
        </w:rPr>
      </w:pPr>
    </w:p>
    <w:p>
      <w:pPr>
        <w:rPr>
          <w:rFonts w:ascii="仿宋_GB2312" w:eastAsia="仿宋_GB2312"/>
          <w:color w:val="000000" w:themeColor="text1"/>
          <w:sz w:val="32"/>
          <w:szCs w:val="32"/>
        </w:rPr>
      </w:pPr>
    </w:p>
    <w:p>
      <w:pPr>
        <w:rPr>
          <w:rFonts w:ascii="仿宋_GB2312" w:eastAsia="仿宋_GB2312"/>
          <w:color w:val="000000" w:themeColor="text1"/>
          <w:sz w:val="32"/>
          <w:szCs w:val="32"/>
        </w:rPr>
      </w:pPr>
    </w:p>
    <w:p>
      <w:pPr>
        <w:rPr>
          <w:rFonts w:ascii="仿宋_GB2312" w:eastAsia="仿宋_GB2312"/>
          <w:color w:val="000000" w:themeColor="text1"/>
          <w:sz w:val="32"/>
          <w:szCs w:val="32"/>
        </w:rPr>
      </w:pPr>
    </w:p>
    <w:p>
      <w:pPr>
        <w:rPr>
          <w:rFonts w:ascii="仿宋_GB2312" w:eastAsia="仿宋_GB2312"/>
          <w:color w:val="000000" w:themeColor="text1"/>
          <w:sz w:val="32"/>
          <w:szCs w:val="32"/>
        </w:rPr>
      </w:pPr>
    </w:p>
    <w:p>
      <w:pPr>
        <w:rPr>
          <w:rFonts w:ascii="仿宋_GB2312" w:eastAsia="仿宋_GB2312"/>
          <w:color w:val="000000" w:themeColor="text1"/>
          <w:sz w:val="32"/>
          <w:szCs w:val="32"/>
        </w:rPr>
      </w:pPr>
    </w:p>
    <w:p>
      <w:pPr>
        <w:rPr>
          <w:rFonts w:ascii="仿宋_GB2312" w:eastAsia="仿宋_GB2312"/>
          <w:color w:val="000000" w:themeColor="text1"/>
          <w:sz w:val="32"/>
          <w:szCs w:val="32"/>
        </w:rPr>
      </w:pPr>
    </w:p>
    <w:p>
      <w:pPr>
        <w:rPr>
          <w:rFonts w:ascii="仿宋_GB2312" w:eastAsia="仿宋_GB2312"/>
          <w:color w:val="000000" w:themeColor="text1"/>
          <w:sz w:val="32"/>
          <w:szCs w:val="32"/>
        </w:rPr>
      </w:pPr>
    </w:p>
    <w:p>
      <w:pPr>
        <w:rPr>
          <w:rFonts w:ascii="仿宋_GB2312" w:eastAsia="仿宋_GB2312"/>
          <w:color w:val="000000" w:themeColor="text1"/>
          <w:sz w:val="32"/>
          <w:szCs w:val="32"/>
        </w:rPr>
      </w:pPr>
    </w:p>
    <w:p>
      <w:pPr>
        <w:rPr>
          <w:rFonts w:ascii="仿宋_GB2312" w:eastAsia="仿宋_GB2312"/>
          <w:color w:val="000000" w:themeColor="text1"/>
          <w:sz w:val="32"/>
          <w:szCs w:val="32"/>
        </w:rPr>
      </w:pPr>
    </w:p>
    <w:p>
      <w:pPr>
        <w:jc w:val="center"/>
        <w:rPr>
          <w:rFonts w:hint="eastAsia" w:ascii="宋体" w:hAnsi="宋体" w:eastAsia="宋体" w:cs="宋体"/>
          <w:b w:val="0"/>
          <w:bCs/>
          <w:color w:val="000000" w:themeColor="text1"/>
          <w:sz w:val="44"/>
          <w:szCs w:val="44"/>
        </w:rPr>
      </w:pPr>
      <w:r>
        <w:rPr>
          <w:rFonts w:hint="eastAsia" w:ascii="宋体" w:hAnsi="宋体" w:eastAsia="宋体" w:cs="宋体"/>
          <w:b w:val="0"/>
          <w:bCs/>
          <w:color w:val="000000" w:themeColor="text1"/>
          <w:sz w:val="44"/>
          <w:szCs w:val="44"/>
        </w:rPr>
        <w:t>第七部分</w:t>
      </w:r>
      <w:r>
        <w:rPr>
          <w:rFonts w:hint="eastAsia" w:ascii="宋体" w:hAnsi="宋体" w:eastAsia="宋体" w:cs="宋体"/>
          <w:b w:val="0"/>
          <w:bCs/>
          <w:color w:val="000000" w:themeColor="text1"/>
          <w:sz w:val="44"/>
          <w:szCs w:val="44"/>
          <w:lang w:val="en-US" w:eastAsia="zh-CN"/>
        </w:rPr>
        <w:t xml:space="preserve">  </w:t>
      </w:r>
      <w:r>
        <w:rPr>
          <w:rFonts w:hint="eastAsia" w:ascii="宋体" w:hAnsi="宋体" w:eastAsia="宋体" w:cs="宋体"/>
          <w:b w:val="0"/>
          <w:bCs/>
          <w:color w:val="000000" w:themeColor="text1"/>
          <w:sz w:val="44"/>
          <w:szCs w:val="44"/>
        </w:rPr>
        <w:t>其他事项</w:t>
      </w:r>
    </w:p>
    <w:p>
      <w:pPr>
        <w:jc w:val="center"/>
        <w:rPr>
          <w:rFonts w:ascii="仿宋_GB2312" w:eastAsia="仿宋_GB2312"/>
          <w:b/>
          <w:color w:val="000000" w:themeColor="text1"/>
          <w:sz w:val="32"/>
          <w:szCs w:val="32"/>
        </w:rPr>
      </w:pPr>
    </w:p>
    <w:p>
      <w:pPr>
        <w:pStyle w:val="2"/>
        <w:ind w:firstLine="640" w:firstLineChars="200"/>
        <w:rPr>
          <w:rFonts w:hint="eastAsia" w:ascii="仿宋_GB2312" w:hAnsi="仿宋_GB2312" w:eastAsia="仿宋_GB2312" w:cs="仿宋_GB2312"/>
          <w:color w:val="000000" w:themeColor="text1"/>
          <w:sz w:val="32"/>
          <w:szCs w:val="32"/>
        </w:rPr>
      </w:pPr>
      <w:r>
        <w:rPr>
          <w:rFonts w:hint="eastAsia" w:hAnsi="仿宋_GB2312" w:cs="仿宋_GB2312"/>
          <w:b w:val="0"/>
          <w:color w:val="000000" w:themeColor="text1"/>
          <w:sz w:val="32"/>
          <w:szCs w:val="32"/>
          <w:lang w:eastAsia="zh-CN"/>
        </w:rPr>
        <w:t>一</w:t>
      </w:r>
      <w:r>
        <w:rPr>
          <w:rFonts w:hint="eastAsia" w:ascii="仿宋_GB2312" w:hAnsi="仿宋_GB2312" w:eastAsia="仿宋_GB2312" w:cs="仿宋_GB2312"/>
          <w:b w:val="0"/>
          <w:color w:val="000000" w:themeColor="text1"/>
          <w:sz w:val="32"/>
          <w:szCs w:val="32"/>
        </w:rPr>
        <w:t>、办理重新申领证书，申报材料与设立登记申报材料一致，相应增加重新申领证书的情况说明（加盖主管部门公章）。</w:t>
      </w:r>
    </w:p>
    <w:p>
      <w:pPr>
        <w:ind w:firstLine="640" w:firstLineChars="200"/>
        <w:jc w:val="left"/>
        <w:rPr>
          <w:rFonts w:hint="eastAsia" w:ascii="仿宋_GB2312" w:hAnsi="仿宋_GB2312" w:eastAsia="仿宋_GB2312" w:cs="仿宋_GB2312"/>
          <w:b w:val="0"/>
          <w:bCs w:val="0"/>
          <w:color w:val="000000" w:themeColor="text1"/>
          <w:sz w:val="32"/>
          <w:szCs w:val="32"/>
        </w:rPr>
      </w:pPr>
      <w:r>
        <w:rPr>
          <w:rFonts w:hint="eastAsia" w:ascii="仿宋_GB2312" w:hAnsi="仿宋_GB2312" w:eastAsia="仿宋_GB2312" w:cs="仿宋_GB2312"/>
          <w:color w:val="000000" w:themeColor="text1"/>
          <w:sz w:val="32"/>
          <w:szCs w:val="32"/>
          <w:lang w:eastAsia="zh-CN"/>
        </w:rPr>
        <w:t>二</w:t>
      </w:r>
      <w:r>
        <w:rPr>
          <w:rFonts w:hint="eastAsia" w:ascii="仿宋_GB2312" w:hAnsi="仿宋_GB2312" w:eastAsia="仿宋_GB2312" w:cs="仿宋_GB2312"/>
          <w:color w:val="000000" w:themeColor="text1"/>
          <w:sz w:val="32"/>
          <w:szCs w:val="32"/>
        </w:rPr>
        <w:t>、“事业单位网上登记管理系统”要求事业单位用户上传的材料图片每张不超过100</w:t>
      </w:r>
      <w:r>
        <w:rPr>
          <w:rFonts w:hint="eastAsia" w:ascii="仿宋_GB2312" w:hAnsi="仿宋_GB2312" w:eastAsia="仿宋_GB2312" w:cs="仿宋_GB2312"/>
          <w:color w:val="000000" w:themeColor="text1"/>
          <w:sz w:val="32"/>
          <w:szCs w:val="32"/>
          <w:lang w:val="en-US" w:eastAsia="zh-CN"/>
        </w:rPr>
        <w:t>kb</w:t>
      </w:r>
      <w:r>
        <w:rPr>
          <w:rFonts w:hint="eastAsia" w:ascii="仿宋_GB2312" w:hAnsi="仿宋_GB2312" w:eastAsia="仿宋_GB2312" w:cs="仿宋_GB2312"/>
          <w:color w:val="000000" w:themeColor="text1"/>
          <w:sz w:val="32"/>
          <w:szCs w:val="32"/>
        </w:rPr>
        <w:t>。因此，为了方便事业单位上报材料，国家局研发了事业单位图片压缩程序，事业单位可以访问“</w:t>
      </w:r>
      <w:r>
        <w:rPr>
          <w:rFonts w:hint="eastAsia" w:ascii="仿宋_GB2312" w:hAnsi="仿宋_GB2312" w:eastAsia="仿宋_GB2312" w:cs="仿宋_GB2312"/>
          <w:color w:val="000000" w:themeColor="text1"/>
          <w:sz w:val="32"/>
          <w:szCs w:val="32"/>
          <w:lang w:eastAsia="zh-CN"/>
        </w:rPr>
        <w:t>长春事业单位登记管理</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val="en-US" w:eastAsia="zh-CN"/>
        </w:rPr>
        <w:t>网站</w:t>
      </w:r>
      <w:r>
        <w:rPr>
          <w:rFonts w:hint="eastAsia" w:ascii="仿宋_GB2312" w:hAnsi="仿宋_GB2312" w:eastAsia="仿宋_GB2312" w:cs="仿宋_GB2312"/>
          <w:b w:val="0"/>
          <w:bCs w:val="0"/>
          <w:color w:val="000000" w:themeColor="text1"/>
          <w:sz w:val="32"/>
          <w:szCs w:val="32"/>
        </w:rPr>
        <w:t>相关程序栏下载，按说明安装使用。</w:t>
      </w:r>
    </w:p>
    <w:p>
      <w:pPr>
        <w:pStyle w:val="2"/>
        <w:ind w:firstLine="640" w:firstLineChars="200"/>
        <w:rPr>
          <w:rFonts w:hint="eastAsia" w:hAnsi="仿宋_GB2312" w:cs="仿宋_GB2312"/>
          <w:b w:val="0"/>
          <w:color w:val="000000" w:themeColor="text1"/>
          <w:sz w:val="32"/>
          <w:szCs w:val="32"/>
          <w:lang w:eastAsia="zh-CN"/>
        </w:rPr>
      </w:pPr>
      <w:r>
        <w:rPr>
          <w:rFonts w:hint="eastAsia" w:hAnsi="仿宋_GB2312" w:cs="仿宋_GB2312"/>
          <w:b w:val="0"/>
          <w:color w:val="000000" w:themeColor="text1"/>
          <w:sz w:val="32"/>
          <w:szCs w:val="32"/>
          <w:lang w:val="en-US" w:eastAsia="zh-CN"/>
        </w:rPr>
        <w:t>三</w:t>
      </w:r>
      <w:r>
        <w:rPr>
          <w:rFonts w:hint="eastAsia" w:hAnsi="仿宋_GB2312" w:cs="仿宋_GB2312"/>
          <w:b w:val="0"/>
          <w:color w:val="000000" w:themeColor="text1"/>
          <w:sz w:val="32"/>
          <w:szCs w:val="32"/>
          <w:lang w:eastAsia="zh-CN"/>
        </w:rPr>
        <w:t>、</w:t>
      </w:r>
      <w:r>
        <w:rPr>
          <w:rFonts w:hint="eastAsia" w:hAnsi="仿宋_GB2312" w:cs="仿宋_GB2312"/>
          <w:b w:val="0"/>
          <w:color w:val="000000" w:themeColor="text1"/>
          <w:sz w:val="32"/>
          <w:szCs w:val="32"/>
          <w:lang w:val="en-US" w:eastAsia="zh-CN"/>
        </w:rPr>
        <w:t>登记管理机关发布的通知或相关公告请访问“长春事业单位登记管理”网站下载查阅。</w:t>
      </w:r>
    </w:p>
    <w:p>
      <w:pPr>
        <w:spacing w:line="260" w:lineRule="exact"/>
        <w:ind w:firstLine="640" w:firstLineChars="200"/>
        <w:rPr>
          <w:rFonts w:hint="eastAsia" w:ascii="仿宋_GB2312" w:hAnsi="仿宋_GB2312" w:eastAsia="仿宋_GB2312" w:cs="仿宋_GB2312"/>
          <w:sz w:val="32"/>
          <w:szCs w:val="32"/>
        </w:rPr>
      </w:pPr>
    </w:p>
    <w:sectPr>
      <w:footerReference r:id="rId3" w:type="default"/>
      <w:pgSz w:w="11906" w:h="16838"/>
      <w:pgMar w:top="1984" w:right="1531" w:bottom="1871" w:left="1531"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C8C4AE"/>
    <w:multiLevelType w:val="singleLevel"/>
    <w:tmpl w:val="1AC8C4AE"/>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VhOWRlZGZhMTJhN2ViNDQxNTNiNzg0NjQ5MTIwY2IifQ=="/>
  </w:docVars>
  <w:rsids>
    <w:rsidRoot w:val="00BB4C55"/>
    <w:rsid w:val="00045581"/>
    <w:rsid w:val="00085E42"/>
    <w:rsid w:val="00090CC6"/>
    <w:rsid w:val="00091BFD"/>
    <w:rsid w:val="000A5C95"/>
    <w:rsid w:val="000B303C"/>
    <w:rsid w:val="000B343A"/>
    <w:rsid w:val="000B54B9"/>
    <w:rsid w:val="000D1491"/>
    <w:rsid w:val="000E0E46"/>
    <w:rsid w:val="000E7558"/>
    <w:rsid w:val="00100AFF"/>
    <w:rsid w:val="00111F92"/>
    <w:rsid w:val="00120FAE"/>
    <w:rsid w:val="00130080"/>
    <w:rsid w:val="00132060"/>
    <w:rsid w:val="00144DD2"/>
    <w:rsid w:val="00147E0E"/>
    <w:rsid w:val="00174C30"/>
    <w:rsid w:val="00177211"/>
    <w:rsid w:val="001B0AF3"/>
    <w:rsid w:val="0020595A"/>
    <w:rsid w:val="00213EF7"/>
    <w:rsid w:val="00226252"/>
    <w:rsid w:val="00250BBB"/>
    <w:rsid w:val="002540CD"/>
    <w:rsid w:val="00280D55"/>
    <w:rsid w:val="00280DD2"/>
    <w:rsid w:val="002A20DE"/>
    <w:rsid w:val="002A5E15"/>
    <w:rsid w:val="002A60FF"/>
    <w:rsid w:val="002E69C6"/>
    <w:rsid w:val="002F4777"/>
    <w:rsid w:val="00300B7C"/>
    <w:rsid w:val="003010FF"/>
    <w:rsid w:val="00301953"/>
    <w:rsid w:val="00315DF0"/>
    <w:rsid w:val="00334513"/>
    <w:rsid w:val="00341D2E"/>
    <w:rsid w:val="00341F38"/>
    <w:rsid w:val="003740B4"/>
    <w:rsid w:val="0038152C"/>
    <w:rsid w:val="003B1803"/>
    <w:rsid w:val="003D1CBF"/>
    <w:rsid w:val="003E51E2"/>
    <w:rsid w:val="003E6727"/>
    <w:rsid w:val="00403D71"/>
    <w:rsid w:val="00404052"/>
    <w:rsid w:val="00412720"/>
    <w:rsid w:val="00414BEA"/>
    <w:rsid w:val="0041556F"/>
    <w:rsid w:val="0042486E"/>
    <w:rsid w:val="004318DC"/>
    <w:rsid w:val="004347DE"/>
    <w:rsid w:val="00441862"/>
    <w:rsid w:val="00441BB7"/>
    <w:rsid w:val="004566FA"/>
    <w:rsid w:val="004600B1"/>
    <w:rsid w:val="004605F7"/>
    <w:rsid w:val="00463F44"/>
    <w:rsid w:val="004647A6"/>
    <w:rsid w:val="00465E6B"/>
    <w:rsid w:val="00472903"/>
    <w:rsid w:val="00475DDF"/>
    <w:rsid w:val="00482630"/>
    <w:rsid w:val="00494FAC"/>
    <w:rsid w:val="004978BD"/>
    <w:rsid w:val="00497E94"/>
    <w:rsid w:val="004A4D07"/>
    <w:rsid w:val="004B0C03"/>
    <w:rsid w:val="004F32D1"/>
    <w:rsid w:val="00506469"/>
    <w:rsid w:val="005123AA"/>
    <w:rsid w:val="0054173B"/>
    <w:rsid w:val="00542335"/>
    <w:rsid w:val="00545EF5"/>
    <w:rsid w:val="00567460"/>
    <w:rsid w:val="00593EFE"/>
    <w:rsid w:val="005B5F59"/>
    <w:rsid w:val="005C51C0"/>
    <w:rsid w:val="005D06BB"/>
    <w:rsid w:val="005F328D"/>
    <w:rsid w:val="005F745D"/>
    <w:rsid w:val="0060482C"/>
    <w:rsid w:val="00640F75"/>
    <w:rsid w:val="0064329C"/>
    <w:rsid w:val="00644228"/>
    <w:rsid w:val="00647B75"/>
    <w:rsid w:val="00657535"/>
    <w:rsid w:val="00672E57"/>
    <w:rsid w:val="006C70D2"/>
    <w:rsid w:val="006C7B2D"/>
    <w:rsid w:val="006E0FD2"/>
    <w:rsid w:val="00703B21"/>
    <w:rsid w:val="007132D1"/>
    <w:rsid w:val="00720305"/>
    <w:rsid w:val="00731507"/>
    <w:rsid w:val="00741781"/>
    <w:rsid w:val="00747696"/>
    <w:rsid w:val="00752793"/>
    <w:rsid w:val="00752C39"/>
    <w:rsid w:val="007830EB"/>
    <w:rsid w:val="007D152B"/>
    <w:rsid w:val="007D3A82"/>
    <w:rsid w:val="007F0B6F"/>
    <w:rsid w:val="008066C5"/>
    <w:rsid w:val="00816A47"/>
    <w:rsid w:val="008253BC"/>
    <w:rsid w:val="00835542"/>
    <w:rsid w:val="008679BB"/>
    <w:rsid w:val="008942E7"/>
    <w:rsid w:val="00895DC3"/>
    <w:rsid w:val="008967FC"/>
    <w:rsid w:val="008A11D7"/>
    <w:rsid w:val="008A265D"/>
    <w:rsid w:val="008A4B00"/>
    <w:rsid w:val="008A6E6E"/>
    <w:rsid w:val="008B2982"/>
    <w:rsid w:val="008B4844"/>
    <w:rsid w:val="008C4634"/>
    <w:rsid w:val="008D05F3"/>
    <w:rsid w:val="008F3F90"/>
    <w:rsid w:val="00911972"/>
    <w:rsid w:val="009316B8"/>
    <w:rsid w:val="00934CD8"/>
    <w:rsid w:val="00945D3C"/>
    <w:rsid w:val="00952414"/>
    <w:rsid w:val="0097508F"/>
    <w:rsid w:val="00992DA8"/>
    <w:rsid w:val="009A55AB"/>
    <w:rsid w:val="009A679F"/>
    <w:rsid w:val="009E7764"/>
    <w:rsid w:val="009F1B7D"/>
    <w:rsid w:val="00A000C7"/>
    <w:rsid w:val="00A06D1C"/>
    <w:rsid w:val="00A158F0"/>
    <w:rsid w:val="00A1591B"/>
    <w:rsid w:val="00A17F92"/>
    <w:rsid w:val="00A318D5"/>
    <w:rsid w:val="00A346C9"/>
    <w:rsid w:val="00A4180E"/>
    <w:rsid w:val="00A538CE"/>
    <w:rsid w:val="00A53FC6"/>
    <w:rsid w:val="00A56F8C"/>
    <w:rsid w:val="00A6768D"/>
    <w:rsid w:val="00A7070D"/>
    <w:rsid w:val="00A853A9"/>
    <w:rsid w:val="00A91620"/>
    <w:rsid w:val="00AA7A90"/>
    <w:rsid w:val="00AC5C9E"/>
    <w:rsid w:val="00AD11B2"/>
    <w:rsid w:val="00AD3DD0"/>
    <w:rsid w:val="00AD4471"/>
    <w:rsid w:val="00AD51EA"/>
    <w:rsid w:val="00AD6638"/>
    <w:rsid w:val="00AE5600"/>
    <w:rsid w:val="00B07D20"/>
    <w:rsid w:val="00B15AC5"/>
    <w:rsid w:val="00B321DE"/>
    <w:rsid w:val="00B41C10"/>
    <w:rsid w:val="00B43098"/>
    <w:rsid w:val="00B55E52"/>
    <w:rsid w:val="00B56A1E"/>
    <w:rsid w:val="00B609B1"/>
    <w:rsid w:val="00B87220"/>
    <w:rsid w:val="00B9690A"/>
    <w:rsid w:val="00BA4467"/>
    <w:rsid w:val="00BB4C55"/>
    <w:rsid w:val="00BC0032"/>
    <w:rsid w:val="00BD5295"/>
    <w:rsid w:val="00BE190E"/>
    <w:rsid w:val="00C12105"/>
    <w:rsid w:val="00C15F68"/>
    <w:rsid w:val="00C222DE"/>
    <w:rsid w:val="00C35C64"/>
    <w:rsid w:val="00C477CC"/>
    <w:rsid w:val="00C7463C"/>
    <w:rsid w:val="00C83221"/>
    <w:rsid w:val="00C8412C"/>
    <w:rsid w:val="00C87E8A"/>
    <w:rsid w:val="00C9116D"/>
    <w:rsid w:val="00CC5A02"/>
    <w:rsid w:val="00CC79C2"/>
    <w:rsid w:val="00CE1570"/>
    <w:rsid w:val="00CF6763"/>
    <w:rsid w:val="00D030CE"/>
    <w:rsid w:val="00D03D30"/>
    <w:rsid w:val="00D13C0F"/>
    <w:rsid w:val="00D1520D"/>
    <w:rsid w:val="00D177DC"/>
    <w:rsid w:val="00D26CA5"/>
    <w:rsid w:val="00D511B3"/>
    <w:rsid w:val="00D575DF"/>
    <w:rsid w:val="00D600EA"/>
    <w:rsid w:val="00D716CD"/>
    <w:rsid w:val="00D81D76"/>
    <w:rsid w:val="00D932FC"/>
    <w:rsid w:val="00DD488F"/>
    <w:rsid w:val="00DE3B4D"/>
    <w:rsid w:val="00DE71F8"/>
    <w:rsid w:val="00E0387F"/>
    <w:rsid w:val="00E03902"/>
    <w:rsid w:val="00E137A6"/>
    <w:rsid w:val="00E14B94"/>
    <w:rsid w:val="00E30022"/>
    <w:rsid w:val="00E337A5"/>
    <w:rsid w:val="00E7081C"/>
    <w:rsid w:val="00E75945"/>
    <w:rsid w:val="00E81CE0"/>
    <w:rsid w:val="00E82460"/>
    <w:rsid w:val="00E873BE"/>
    <w:rsid w:val="00EA2CCD"/>
    <w:rsid w:val="00ED109F"/>
    <w:rsid w:val="00ED4804"/>
    <w:rsid w:val="00EF60F7"/>
    <w:rsid w:val="00F0639B"/>
    <w:rsid w:val="00F22708"/>
    <w:rsid w:val="00F364FA"/>
    <w:rsid w:val="00F37C34"/>
    <w:rsid w:val="00F4033D"/>
    <w:rsid w:val="00F43E1A"/>
    <w:rsid w:val="00F458A9"/>
    <w:rsid w:val="00F521EA"/>
    <w:rsid w:val="00F76CA7"/>
    <w:rsid w:val="00F77B8C"/>
    <w:rsid w:val="00F86A7A"/>
    <w:rsid w:val="00FA43E3"/>
    <w:rsid w:val="00FA70A9"/>
    <w:rsid w:val="00FB0AF9"/>
    <w:rsid w:val="00FB1089"/>
    <w:rsid w:val="00FB50B8"/>
    <w:rsid w:val="00FC2B78"/>
    <w:rsid w:val="00FC313C"/>
    <w:rsid w:val="00FC76B0"/>
    <w:rsid w:val="00FD303A"/>
    <w:rsid w:val="00FE2E80"/>
    <w:rsid w:val="00FE3D56"/>
    <w:rsid w:val="00FE4925"/>
    <w:rsid w:val="00FE527F"/>
    <w:rsid w:val="0137783C"/>
    <w:rsid w:val="02B50726"/>
    <w:rsid w:val="02BC1AB4"/>
    <w:rsid w:val="02EF0712"/>
    <w:rsid w:val="06615ED8"/>
    <w:rsid w:val="06723038"/>
    <w:rsid w:val="0B371567"/>
    <w:rsid w:val="0CF52ECC"/>
    <w:rsid w:val="10BC7B65"/>
    <w:rsid w:val="128B7AD4"/>
    <w:rsid w:val="173F5829"/>
    <w:rsid w:val="18BF733D"/>
    <w:rsid w:val="1C882889"/>
    <w:rsid w:val="1FFA32AF"/>
    <w:rsid w:val="23423A6A"/>
    <w:rsid w:val="2E960B5C"/>
    <w:rsid w:val="306D2F92"/>
    <w:rsid w:val="31422B0F"/>
    <w:rsid w:val="32073F6D"/>
    <w:rsid w:val="32B7047B"/>
    <w:rsid w:val="36CB384E"/>
    <w:rsid w:val="374B6F1F"/>
    <w:rsid w:val="383A3704"/>
    <w:rsid w:val="38FE4EB2"/>
    <w:rsid w:val="39524E27"/>
    <w:rsid w:val="3DF65D0D"/>
    <w:rsid w:val="3FEE73D8"/>
    <w:rsid w:val="46896647"/>
    <w:rsid w:val="46A5728D"/>
    <w:rsid w:val="482023A2"/>
    <w:rsid w:val="493B4A8D"/>
    <w:rsid w:val="49A15E15"/>
    <w:rsid w:val="4B3D6A08"/>
    <w:rsid w:val="4BC543EB"/>
    <w:rsid w:val="4D6C44CF"/>
    <w:rsid w:val="4E1B5446"/>
    <w:rsid w:val="52633EED"/>
    <w:rsid w:val="53DC208F"/>
    <w:rsid w:val="5B5C4346"/>
    <w:rsid w:val="5CE11E03"/>
    <w:rsid w:val="6048503D"/>
    <w:rsid w:val="66F9345B"/>
    <w:rsid w:val="6D601A36"/>
    <w:rsid w:val="765672F7"/>
    <w:rsid w:val="76EC6784"/>
    <w:rsid w:val="77966324"/>
    <w:rsid w:val="77C178AB"/>
    <w:rsid w:val="78247AC5"/>
    <w:rsid w:val="78AB5E28"/>
    <w:rsid w:val="7BBA0543"/>
    <w:rsid w:val="7C775BDE"/>
    <w:rsid w:val="7E0C14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0"/>
    <w:qFormat/>
    <w:uiPriority w:val="9"/>
    <w:pPr>
      <w:spacing w:line="360" w:lineRule="auto"/>
      <w:ind w:firstLine="426" w:firstLineChars="177"/>
      <w:outlineLvl w:val="1"/>
    </w:pPr>
    <w:rPr>
      <w:rFonts w:ascii="仿宋_GB2312" w:hAnsi="Times New Roman" w:eastAsia="仿宋_GB2312" w:cs="Times New Roman"/>
      <w:b/>
      <w:kern w:val="0"/>
      <w:sz w:val="24"/>
      <w:szCs w:val="30"/>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jc w:val="left"/>
    </w:pPr>
    <w:rPr>
      <w:kern w:val="0"/>
      <w:sz w:val="24"/>
    </w:rPr>
  </w:style>
  <w:style w:type="character" w:styleId="9">
    <w:name w:val="Strong"/>
    <w:qFormat/>
    <w:uiPriority w:val="22"/>
    <w:rPr>
      <w:b/>
    </w:rPr>
  </w:style>
  <w:style w:type="character" w:customStyle="1" w:styleId="10">
    <w:name w:val="标题 2 Char"/>
    <w:basedOn w:val="8"/>
    <w:link w:val="2"/>
    <w:qFormat/>
    <w:uiPriority w:val="9"/>
    <w:rPr>
      <w:rFonts w:ascii="仿宋_GB2312" w:hAnsi="Times New Roman" w:eastAsia="仿宋_GB2312" w:cs="Times New Roman"/>
      <w:b/>
      <w:kern w:val="0"/>
      <w:sz w:val="24"/>
      <w:szCs w:val="30"/>
    </w:rPr>
  </w:style>
  <w:style w:type="character" w:customStyle="1" w:styleId="11">
    <w:name w:val="批注框文本 Char"/>
    <w:basedOn w:val="8"/>
    <w:link w:val="3"/>
    <w:semiHidden/>
    <w:qFormat/>
    <w:uiPriority w:val="99"/>
    <w:rPr>
      <w:sz w:val="18"/>
      <w:szCs w:val="18"/>
    </w:rPr>
  </w:style>
  <w:style w:type="character" w:customStyle="1" w:styleId="12">
    <w:name w:val="页眉 Char"/>
    <w:basedOn w:val="8"/>
    <w:link w:val="5"/>
    <w:semiHidden/>
    <w:qFormat/>
    <w:uiPriority w:val="99"/>
    <w:rPr>
      <w:sz w:val="18"/>
      <w:szCs w:val="18"/>
    </w:rPr>
  </w:style>
  <w:style w:type="character" w:customStyle="1" w:styleId="13">
    <w:name w:val="页脚 Char"/>
    <w:basedOn w:val="8"/>
    <w:link w:val="4"/>
    <w:qFormat/>
    <w:uiPriority w:val="99"/>
    <w:rPr>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2050"/>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9B8A6A-4DDA-41F4-A1E9-7CF00B33F599}">
  <ds:schemaRefs/>
</ds:datastoreItem>
</file>

<file path=docProps/app.xml><?xml version="1.0" encoding="utf-8"?>
<Properties xmlns="http://schemas.openxmlformats.org/officeDocument/2006/extended-properties" xmlns:vt="http://schemas.openxmlformats.org/officeDocument/2006/docPropsVTypes">
  <Template>Normal</Template>
  <Pages>49</Pages>
  <Words>11729</Words>
  <Characters>12033</Characters>
  <Lines>78</Lines>
  <Paragraphs>22</Paragraphs>
  <TotalTime>6</TotalTime>
  <ScaleCrop>false</ScaleCrop>
  <LinksUpToDate>false</LinksUpToDate>
  <CharactersWithSpaces>12861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2018-09-25T02:50:00Z</dcterms:created>
  <dc:creator>kykj001</dc:creator>
  <cp:lastModifiedBy>Administrator</cp:lastModifiedBy>
  <cp:lastPrinted>2022-10-17T03:10:00Z</cp:lastPrinted>
  <dcterms:modified xsi:type="dcterms:W3CDTF">2022-10-20T05:17:25Z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A341333AECC04B19907B52D9128973E4</vt:lpwstr>
  </property>
</Properties>
</file>